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DC65" w14:textId="45822CBA" w:rsidR="00914D68" w:rsidRDefault="0013384C" w:rsidP="000B11C2">
      <w:pPr>
        <w:spacing w:before="120"/>
      </w:pPr>
      <w:r w:rsidRPr="0013384C">
        <w:drawing>
          <wp:anchor distT="0" distB="0" distL="114300" distR="114300" simplePos="0" relativeHeight="251662336" behindDoc="0" locked="0" layoutInCell="1" allowOverlap="1" wp14:anchorId="05E4450F" wp14:editId="25719DA6">
            <wp:simplePos x="0" y="0"/>
            <wp:positionH relativeFrom="column">
              <wp:posOffset>29210</wp:posOffset>
            </wp:positionH>
            <wp:positionV relativeFrom="paragraph">
              <wp:posOffset>3810</wp:posOffset>
            </wp:positionV>
            <wp:extent cx="3443605" cy="464185"/>
            <wp:effectExtent l="0" t="0" r="4445" b="0"/>
            <wp:wrapSquare wrapText="bothSides"/>
            <wp:docPr id="1349735710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35710" name="Picture 1" descr="A red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360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965">
        <w:rPr>
          <w:noProof/>
        </w:rPr>
        <w:drawing>
          <wp:anchor distT="0" distB="0" distL="114300" distR="114300" simplePos="0" relativeHeight="251660288" behindDoc="0" locked="0" layoutInCell="1" allowOverlap="1" wp14:anchorId="154C61ED" wp14:editId="00D2A624">
            <wp:simplePos x="0" y="0"/>
            <wp:positionH relativeFrom="column">
              <wp:posOffset>5904865</wp:posOffset>
            </wp:positionH>
            <wp:positionV relativeFrom="paragraph">
              <wp:posOffset>3810</wp:posOffset>
            </wp:positionV>
            <wp:extent cx="482600" cy="482600"/>
            <wp:effectExtent l="0" t="0" r="0" b="0"/>
            <wp:wrapSquare wrapText="bothSides"/>
            <wp:docPr id="1974349249" name="Picture 4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349249" name="Picture 4" descr="A logo of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0FE">
        <w:t xml:space="preserve">                                                        </w:t>
      </w:r>
    </w:p>
    <w:tbl>
      <w:tblPr>
        <w:tblpPr w:leftFromText="180" w:rightFromText="180" w:vertAnchor="page" w:horzAnchor="margin" w:tblpXSpec="center" w:tblpY="136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696"/>
      </w:tblGrid>
      <w:tr w:rsidR="00E6326B" w:rsidRPr="003B15DC" w14:paraId="5F5688BC" w14:textId="77777777" w:rsidTr="0013384C">
        <w:trPr>
          <w:trHeight w:val="540"/>
        </w:trPr>
        <w:tc>
          <w:tcPr>
            <w:tcW w:w="10632" w:type="dxa"/>
            <w:gridSpan w:val="2"/>
            <w:shd w:val="clear" w:color="auto" w:fill="1F497D" w:themeFill="text2"/>
          </w:tcPr>
          <w:p w14:paraId="35CEF33F" w14:textId="467505C4" w:rsidR="00E6326B" w:rsidRPr="00E8315C" w:rsidRDefault="00BD40FE" w:rsidP="000B11C2">
            <w:pPr>
              <w:spacing w:before="60" w:after="60"/>
              <w:rPr>
                <w:b/>
                <w:sz w:val="20"/>
                <w:szCs w:val="20"/>
              </w:rPr>
            </w:pPr>
            <w:r w:rsidRPr="0013384C">
              <w:rPr>
                <w:rFonts w:cs="Arial"/>
                <w:b/>
                <w:noProof/>
                <w:color w:val="FFFFFF" w:themeColor="background1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E85F5" wp14:editId="4D05C60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-6350</wp:posOffset>
                      </wp:positionV>
                      <wp:extent cx="65532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496F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-.5pt" to="514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" strokecolor="#4579b8 [3044]"/>
                  </w:pict>
                </mc:Fallback>
              </mc:AlternateContent>
            </w:r>
            <w:r w:rsidR="001E799B" w:rsidRPr="0013384C">
              <w:rPr>
                <w:rFonts w:cs="Arial"/>
                <w:b/>
                <w:color w:val="FFFFFF" w:themeColor="background1"/>
                <w:sz w:val="28"/>
                <w:szCs w:val="28"/>
              </w:rPr>
              <w:t>Why use</w:t>
            </w:r>
            <w:r w:rsidR="00E6326B" w:rsidRPr="0013384C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SPICT</w:t>
            </w:r>
            <w:r w:rsidR="000B11C2" w:rsidRPr="0013384C">
              <w:rPr>
                <w:rFonts w:cs="Arial"/>
                <w:b/>
                <w:color w:val="FFFFFF" w:themeColor="background1"/>
                <w:sz w:val="28"/>
                <w:szCs w:val="28"/>
              </w:rPr>
              <w:t>-LIS</w:t>
            </w:r>
            <w:r w:rsidR="001E799B" w:rsidRPr="0013384C">
              <w:rPr>
                <w:rFonts w:cs="Arial"/>
                <w:b/>
                <w:color w:val="FFFFFF" w:themeColor="background1"/>
                <w:sz w:val="28"/>
                <w:szCs w:val="28"/>
              </w:rPr>
              <w:t>?</w:t>
            </w:r>
          </w:p>
        </w:tc>
      </w:tr>
      <w:tr w:rsidR="00FF09AE" w:rsidRPr="003B15DC" w14:paraId="1D3FCBE7" w14:textId="77777777" w:rsidTr="00A078C8">
        <w:trPr>
          <w:trHeight w:val="540"/>
        </w:trPr>
        <w:tc>
          <w:tcPr>
            <w:tcW w:w="10632" w:type="dxa"/>
            <w:gridSpan w:val="2"/>
          </w:tcPr>
          <w:p w14:paraId="15C86DC4" w14:textId="57DD4C36" w:rsidR="00FF09AE" w:rsidRDefault="00FF09AE" w:rsidP="00A078C8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SPICT</w:t>
            </w:r>
            <w:r w:rsidR="00A078C8">
              <w:rPr>
                <w:rFonts w:cs="Arial"/>
              </w:rPr>
              <w:t>-LIS</w:t>
            </w:r>
            <w:r>
              <w:rPr>
                <w:rFonts w:cs="Arial"/>
              </w:rPr>
              <w:t xml:space="preserve"> </w:t>
            </w:r>
            <w:r w:rsidR="00A078C8">
              <w:rPr>
                <w:rFonts w:cs="Arial"/>
              </w:rPr>
              <w:t>helps</w:t>
            </w:r>
            <w:r w:rsidR="001E799B">
              <w:rPr>
                <w:rFonts w:cs="Arial"/>
              </w:rPr>
              <w:t xml:space="preserve"> </w:t>
            </w:r>
            <w:r w:rsidR="00E924B1">
              <w:rPr>
                <w:rFonts w:cs="Arial"/>
              </w:rPr>
              <w:t xml:space="preserve">us </w:t>
            </w:r>
            <w:r w:rsidR="001E799B">
              <w:rPr>
                <w:rFonts w:cs="Arial"/>
              </w:rPr>
              <w:t>identify people with</w:t>
            </w:r>
            <w:r w:rsidR="00E66F6E">
              <w:rPr>
                <w:rFonts w:cs="Arial"/>
              </w:rPr>
              <w:t xml:space="preserve"> </w:t>
            </w:r>
            <w:r w:rsidR="00A078C8">
              <w:rPr>
                <w:rFonts w:cs="Arial"/>
              </w:rPr>
              <w:t xml:space="preserve">one or more </w:t>
            </w:r>
            <w:r w:rsidRPr="00830001">
              <w:rPr>
                <w:rFonts w:cs="Arial"/>
              </w:rPr>
              <w:t xml:space="preserve">general indicators of </w:t>
            </w:r>
            <w:r w:rsidR="00E66F6E">
              <w:rPr>
                <w:rFonts w:cs="Arial"/>
              </w:rPr>
              <w:t xml:space="preserve">poor or </w:t>
            </w:r>
            <w:r w:rsidRPr="00830001">
              <w:rPr>
                <w:rFonts w:cs="Arial"/>
              </w:rPr>
              <w:t>deteriorating health</w:t>
            </w:r>
            <w:r>
              <w:rPr>
                <w:rFonts w:cs="Arial"/>
              </w:rPr>
              <w:t xml:space="preserve"> and</w:t>
            </w:r>
            <w:r w:rsidRPr="00830001">
              <w:rPr>
                <w:rFonts w:cs="Arial"/>
              </w:rPr>
              <w:t xml:space="preserve"> signs of </w:t>
            </w:r>
            <w:r w:rsidR="00E924B1">
              <w:rPr>
                <w:rFonts w:cs="Arial"/>
              </w:rPr>
              <w:t xml:space="preserve">life shortening </w:t>
            </w:r>
            <w:r>
              <w:rPr>
                <w:rFonts w:cs="Arial"/>
              </w:rPr>
              <w:t xml:space="preserve">conditions for </w:t>
            </w:r>
            <w:r w:rsidR="00134C5E">
              <w:rPr>
                <w:rFonts w:cs="Arial"/>
              </w:rPr>
              <w:t xml:space="preserve">a </w:t>
            </w:r>
            <w:r w:rsidR="00E924B1">
              <w:rPr>
                <w:rFonts w:cs="Arial"/>
              </w:rPr>
              <w:t>palliative care review</w:t>
            </w:r>
            <w:r w:rsidR="00E66F6E">
              <w:rPr>
                <w:rFonts w:cs="Arial"/>
              </w:rPr>
              <w:t xml:space="preserve"> and </w:t>
            </w:r>
            <w:r w:rsidR="00134C5E">
              <w:rPr>
                <w:rFonts w:cs="Arial"/>
              </w:rPr>
              <w:t xml:space="preserve">future </w:t>
            </w:r>
            <w:r>
              <w:rPr>
                <w:rFonts w:cs="Arial"/>
              </w:rPr>
              <w:t>care planning.</w:t>
            </w:r>
          </w:p>
          <w:p w14:paraId="4527A709" w14:textId="494DAE71" w:rsidR="00FF09AE" w:rsidRPr="00E8315C" w:rsidRDefault="00A078C8" w:rsidP="007F26E5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</w:rPr>
              <w:t xml:space="preserve">We offer </w:t>
            </w:r>
            <w:r w:rsidR="00134C5E">
              <w:rPr>
                <w:rFonts w:cs="Arial"/>
              </w:rPr>
              <w:t xml:space="preserve">these </w:t>
            </w:r>
            <w:r>
              <w:rPr>
                <w:rFonts w:cs="Arial"/>
              </w:rPr>
              <w:t>people the best available</w:t>
            </w:r>
            <w:r w:rsidR="00134C5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appropriate treatment integrated with </w:t>
            </w:r>
            <w:r w:rsidR="007F26E5">
              <w:rPr>
                <w:rFonts w:cs="Arial"/>
              </w:rPr>
              <w:t xml:space="preserve">holistic </w:t>
            </w:r>
            <w:r>
              <w:rPr>
                <w:rFonts w:cs="Arial"/>
              </w:rPr>
              <w:t>palliative care. SPICT</w:t>
            </w:r>
            <w:r w:rsidR="00B11370">
              <w:rPr>
                <w:rFonts w:cs="Arial"/>
              </w:rPr>
              <w:t>-LIS</w:t>
            </w:r>
            <w:r>
              <w:rPr>
                <w:rFonts w:cs="Arial"/>
              </w:rPr>
              <w:t xml:space="preserve"> </w:t>
            </w:r>
            <w:r w:rsidR="00134C5E">
              <w:rPr>
                <w:rFonts w:cs="Arial"/>
              </w:rPr>
              <w:t>looks for changes in health,</w:t>
            </w:r>
            <w:r>
              <w:rPr>
                <w:rFonts w:cs="Arial"/>
              </w:rPr>
              <w:t xml:space="preserve"> burden of illness and the needs of </w:t>
            </w:r>
            <w:r w:rsidR="00134C5E">
              <w:rPr>
                <w:rFonts w:cs="Arial"/>
              </w:rPr>
              <w:t xml:space="preserve">people </w:t>
            </w:r>
            <w:r>
              <w:rPr>
                <w:rFonts w:cs="Arial"/>
              </w:rPr>
              <w:t xml:space="preserve">and families. </w:t>
            </w:r>
            <w:r w:rsidR="00134C5E">
              <w:rPr>
                <w:rFonts w:cs="Arial"/>
              </w:rPr>
              <w:t xml:space="preserve">Early </w:t>
            </w:r>
            <w:r w:rsidR="00B11370">
              <w:rPr>
                <w:rFonts w:cs="Arial"/>
              </w:rPr>
              <w:t xml:space="preserve">identification </w:t>
            </w:r>
            <w:r w:rsidR="00134C5E">
              <w:rPr>
                <w:rFonts w:cs="Arial"/>
              </w:rPr>
              <w:t xml:space="preserve">for palliative care </w:t>
            </w:r>
            <w:r w:rsidR="00B11370">
              <w:rPr>
                <w:rFonts w:cs="Arial"/>
              </w:rPr>
              <w:t>avoids harm and improves treatment</w:t>
            </w:r>
            <w:r w:rsidR="007F26E5">
              <w:rPr>
                <w:rFonts w:cs="Arial"/>
              </w:rPr>
              <w:t xml:space="preserve"> and </w:t>
            </w:r>
            <w:r w:rsidR="00B11370">
              <w:rPr>
                <w:rFonts w:cs="Arial"/>
              </w:rPr>
              <w:t>care.</w:t>
            </w:r>
          </w:p>
        </w:tc>
      </w:tr>
      <w:tr w:rsidR="00E6326B" w:rsidRPr="003B15DC" w14:paraId="0A02196E" w14:textId="77777777" w:rsidTr="0013384C">
        <w:trPr>
          <w:trHeight w:val="115"/>
        </w:trPr>
        <w:tc>
          <w:tcPr>
            <w:tcW w:w="10632" w:type="dxa"/>
            <w:gridSpan w:val="2"/>
            <w:shd w:val="clear" w:color="auto" w:fill="1F497D" w:themeFill="text2"/>
          </w:tcPr>
          <w:p w14:paraId="337E2945" w14:textId="199488F8" w:rsidR="00E6326B" w:rsidRDefault="001E799B" w:rsidP="000B11C2">
            <w:pPr>
              <w:spacing w:before="60" w:after="60" w:line="276" w:lineRule="auto"/>
              <w:rPr>
                <w:b/>
                <w:sz w:val="28"/>
                <w:szCs w:val="28"/>
              </w:rPr>
            </w:pPr>
            <w:r w:rsidRPr="0013384C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Using </w:t>
            </w:r>
            <w:r w:rsidR="00367873" w:rsidRPr="0013384C">
              <w:rPr>
                <w:rFonts w:cs="Arial"/>
                <w:b/>
                <w:color w:val="FFFFFF" w:themeColor="background1"/>
                <w:sz w:val="28"/>
                <w:szCs w:val="28"/>
              </w:rPr>
              <w:t>SPICT</w:t>
            </w:r>
            <w:r w:rsidR="000B11C2" w:rsidRPr="0013384C">
              <w:rPr>
                <w:rFonts w:cs="Arial"/>
                <w:b/>
                <w:color w:val="FFFFFF" w:themeColor="background1"/>
                <w:sz w:val="28"/>
                <w:szCs w:val="28"/>
              </w:rPr>
              <w:t>-LIS</w:t>
            </w:r>
            <w:r w:rsidR="00367873" w:rsidRPr="0013384C">
              <w:rPr>
                <w:b/>
                <w:color w:val="FFFFFF" w:themeColor="background1"/>
                <w:sz w:val="28"/>
                <w:szCs w:val="28"/>
              </w:rPr>
              <w:t xml:space="preserve"> to </w:t>
            </w:r>
            <w:r w:rsidR="00134C5E" w:rsidRPr="0013384C">
              <w:rPr>
                <w:b/>
                <w:color w:val="FFFFFF" w:themeColor="background1"/>
                <w:sz w:val="28"/>
                <w:szCs w:val="28"/>
              </w:rPr>
              <w:t xml:space="preserve">review holistic care </w:t>
            </w:r>
            <w:r w:rsidR="00367873" w:rsidRPr="0013384C">
              <w:rPr>
                <w:b/>
                <w:color w:val="FFFFFF" w:themeColor="background1"/>
                <w:sz w:val="28"/>
                <w:szCs w:val="28"/>
              </w:rPr>
              <w:t>needs and plan care</w:t>
            </w:r>
            <w:r w:rsidR="00AA6A8A" w:rsidRPr="0013384C">
              <w:rPr>
                <w:b/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E6326B" w:rsidRPr="003B15DC" w14:paraId="5AA978E4" w14:textId="77777777" w:rsidTr="00A078C8">
        <w:trPr>
          <w:trHeight w:val="400"/>
        </w:trPr>
        <w:tc>
          <w:tcPr>
            <w:tcW w:w="10632" w:type="dxa"/>
            <w:gridSpan w:val="2"/>
          </w:tcPr>
          <w:p w14:paraId="0D9650E1" w14:textId="6016CB84" w:rsidR="00E6326B" w:rsidRDefault="00E6326B" w:rsidP="007F26E5">
            <w:pPr>
              <w:spacing w:before="60" w:after="60"/>
              <w:rPr>
                <w:rFonts w:cs="Arial"/>
              </w:rPr>
            </w:pPr>
            <w:r w:rsidRPr="006F2850">
              <w:rPr>
                <w:rFonts w:cs="Arial"/>
              </w:rPr>
              <w:t>■</w:t>
            </w:r>
            <w:r>
              <w:rPr>
                <w:rFonts w:cs="Arial"/>
              </w:rPr>
              <w:t xml:space="preserve"> </w:t>
            </w:r>
            <w:r w:rsidR="00B11370" w:rsidRPr="00B11370">
              <w:rPr>
                <w:rFonts w:cs="Arial"/>
                <w:b/>
                <w:bCs/>
              </w:rPr>
              <w:t>P</w:t>
            </w:r>
            <w:r w:rsidRPr="00B11370">
              <w:rPr>
                <w:rFonts w:cs="Arial"/>
                <w:b/>
                <w:bCs/>
              </w:rPr>
              <w:t>oo</w:t>
            </w:r>
            <w:r w:rsidRPr="00AA6A8A">
              <w:rPr>
                <w:rFonts w:cs="Arial"/>
                <w:b/>
              </w:rPr>
              <w:t>rly controlled symptoms</w:t>
            </w:r>
            <w:r w:rsidR="00FB1D0E">
              <w:rPr>
                <w:rFonts w:cs="Arial"/>
              </w:rPr>
              <w:t xml:space="preserve">: </w:t>
            </w:r>
            <w:r w:rsidR="00134C5E">
              <w:rPr>
                <w:rFonts w:cs="Arial"/>
              </w:rPr>
              <w:t>G</w:t>
            </w:r>
            <w:r w:rsidR="00B11370">
              <w:rPr>
                <w:rFonts w:cs="Arial"/>
              </w:rPr>
              <w:t xml:space="preserve">ive </w:t>
            </w:r>
            <w:r w:rsidR="007F26E5">
              <w:rPr>
                <w:rFonts w:cs="Arial"/>
              </w:rPr>
              <w:t xml:space="preserve">the </w:t>
            </w:r>
            <w:r w:rsidR="00B11370">
              <w:rPr>
                <w:rFonts w:cs="Arial"/>
              </w:rPr>
              <w:t>best available</w:t>
            </w:r>
            <w:r w:rsidR="00134C5E">
              <w:rPr>
                <w:rFonts w:cs="Arial"/>
              </w:rPr>
              <w:t>,</w:t>
            </w:r>
            <w:r w:rsidR="00B11370">
              <w:rPr>
                <w:rFonts w:cs="Arial"/>
              </w:rPr>
              <w:t xml:space="preserve"> appropriate treatments </w:t>
            </w:r>
            <w:r w:rsidR="007F26E5">
              <w:rPr>
                <w:rFonts w:cs="Arial"/>
              </w:rPr>
              <w:t>for</w:t>
            </w:r>
            <w:r w:rsidR="00B11370">
              <w:rPr>
                <w:rFonts w:cs="Arial"/>
              </w:rPr>
              <w:t xml:space="preserve"> underlying conditions</w:t>
            </w:r>
            <w:r>
              <w:rPr>
                <w:rFonts w:cs="Arial"/>
              </w:rPr>
              <w:t>,</w:t>
            </w:r>
            <w:r w:rsidR="00FB1D0E">
              <w:rPr>
                <w:rFonts w:cs="Arial"/>
              </w:rPr>
              <w:t xml:space="preserve"> stop medicines</w:t>
            </w:r>
            <w:r w:rsidR="00750B86">
              <w:rPr>
                <w:rFonts w:cs="Arial"/>
              </w:rPr>
              <w:t>/tests</w:t>
            </w:r>
            <w:r w:rsidR="00FB1D0E">
              <w:rPr>
                <w:rFonts w:cs="Arial"/>
              </w:rPr>
              <w:t xml:space="preserve"> not of benefit</w:t>
            </w:r>
            <w:r w:rsidR="0052160C">
              <w:rPr>
                <w:rFonts w:cs="Arial"/>
              </w:rPr>
              <w:t>;</w:t>
            </w:r>
            <w:r w:rsidR="00FB1D0E">
              <w:rPr>
                <w:rFonts w:cs="Arial"/>
              </w:rPr>
              <w:t xml:space="preserve"> use </w:t>
            </w:r>
            <w:r>
              <w:rPr>
                <w:rFonts w:cs="Arial"/>
              </w:rPr>
              <w:t xml:space="preserve">effective </w:t>
            </w:r>
            <w:r w:rsidR="00B11370">
              <w:rPr>
                <w:rFonts w:cs="Arial"/>
              </w:rPr>
              <w:t xml:space="preserve">palliative </w:t>
            </w:r>
            <w:r>
              <w:rPr>
                <w:rFonts w:cs="Arial"/>
              </w:rPr>
              <w:t xml:space="preserve">symptom </w:t>
            </w:r>
            <w:r w:rsidR="00134C5E">
              <w:rPr>
                <w:rFonts w:cs="Arial"/>
              </w:rPr>
              <w:t>management</w:t>
            </w:r>
            <w:r>
              <w:rPr>
                <w:rFonts w:cs="Arial"/>
              </w:rPr>
              <w:t>.</w:t>
            </w:r>
          </w:p>
        </w:tc>
      </w:tr>
      <w:tr w:rsidR="00E6326B" w:rsidRPr="003B15DC" w14:paraId="4B601372" w14:textId="77777777" w:rsidTr="00A078C8">
        <w:trPr>
          <w:trHeight w:val="400"/>
        </w:trPr>
        <w:tc>
          <w:tcPr>
            <w:tcW w:w="10632" w:type="dxa"/>
            <w:gridSpan w:val="2"/>
          </w:tcPr>
          <w:p w14:paraId="328FA2AA" w14:textId="1BCC49C0" w:rsidR="00E6326B" w:rsidRPr="006F2850" w:rsidRDefault="00FB1D0E" w:rsidP="00750B86">
            <w:pPr>
              <w:spacing w:before="60" w:after="60"/>
              <w:rPr>
                <w:rFonts w:cs="Arial"/>
              </w:rPr>
            </w:pPr>
            <w:r w:rsidRPr="007D7779">
              <w:rPr>
                <w:rFonts w:cs="Arial"/>
              </w:rPr>
              <w:t>■</w:t>
            </w:r>
            <w:r>
              <w:rPr>
                <w:rFonts w:cs="Arial"/>
              </w:rPr>
              <w:t xml:space="preserve"> </w:t>
            </w:r>
            <w:r w:rsidR="00134C5E" w:rsidRPr="00134C5E">
              <w:rPr>
                <w:rFonts w:cs="Arial"/>
                <w:b/>
                <w:bCs/>
              </w:rPr>
              <w:t>D</w:t>
            </w:r>
            <w:r w:rsidRPr="00AA6A8A">
              <w:rPr>
                <w:rFonts w:cs="Arial"/>
                <w:b/>
              </w:rPr>
              <w:t>epend</w:t>
            </w:r>
            <w:r w:rsidR="005F31E0">
              <w:rPr>
                <w:rFonts w:cs="Arial"/>
                <w:b/>
              </w:rPr>
              <w:t>s</w:t>
            </w:r>
            <w:r w:rsidRPr="00AA6A8A">
              <w:rPr>
                <w:rFonts w:cs="Arial"/>
                <w:b/>
              </w:rPr>
              <w:t xml:space="preserve"> on others</w:t>
            </w:r>
            <w:r w:rsidR="00134C5E">
              <w:rPr>
                <w:rFonts w:cs="Arial"/>
                <w:b/>
              </w:rPr>
              <w:t xml:space="preserve"> more</w:t>
            </w:r>
            <w:r>
              <w:rPr>
                <w:rFonts w:cs="Arial"/>
              </w:rPr>
              <w:t xml:space="preserve"> due to </w:t>
            </w:r>
            <w:r w:rsidRPr="007C0DC3">
              <w:rPr>
                <w:rFonts w:cs="Arial"/>
              </w:rPr>
              <w:t xml:space="preserve">deteriorating </w:t>
            </w:r>
            <w:r w:rsidR="00E66F6E">
              <w:rPr>
                <w:rFonts w:cs="Arial"/>
              </w:rPr>
              <w:t>function</w:t>
            </w:r>
            <w:r w:rsidR="00750B86">
              <w:rPr>
                <w:rFonts w:cs="Arial"/>
              </w:rPr>
              <w:t>al ability</w:t>
            </w:r>
            <w:r w:rsidR="00E66F6E">
              <w:rPr>
                <w:rFonts w:cs="Arial"/>
              </w:rPr>
              <w:t xml:space="preserve">, </w:t>
            </w:r>
            <w:r w:rsidR="00750B86">
              <w:rPr>
                <w:rFonts w:cs="Arial"/>
              </w:rPr>
              <w:t xml:space="preserve">physical </w:t>
            </w:r>
            <w:r w:rsidR="00E66F6E">
              <w:rPr>
                <w:rFonts w:cs="Arial"/>
              </w:rPr>
              <w:t>frailty</w:t>
            </w:r>
            <w:r w:rsidRPr="007C0DC3">
              <w:rPr>
                <w:rFonts w:cs="Arial"/>
              </w:rPr>
              <w:t xml:space="preserve"> and/or mental health</w:t>
            </w:r>
            <w:r w:rsidR="00E66F6E">
              <w:rPr>
                <w:rFonts w:cs="Arial"/>
              </w:rPr>
              <w:t xml:space="preserve"> problems</w:t>
            </w:r>
            <w:r w:rsidR="00134C5E">
              <w:rPr>
                <w:rFonts w:cs="Arial"/>
              </w:rPr>
              <w:t xml:space="preserve">. Look at options for more </w:t>
            </w:r>
            <w:r>
              <w:rPr>
                <w:rFonts w:cs="Arial"/>
              </w:rPr>
              <w:t>care</w:t>
            </w:r>
            <w:r w:rsidR="00E66F6E">
              <w:rPr>
                <w:rFonts w:cs="Arial"/>
              </w:rPr>
              <w:t xml:space="preserve"> and support</w:t>
            </w:r>
            <w:r w:rsidR="00134C5E">
              <w:rPr>
                <w:rFonts w:cs="Arial"/>
              </w:rPr>
              <w:t xml:space="preserve"> for the person and their family.</w:t>
            </w:r>
          </w:p>
        </w:tc>
      </w:tr>
      <w:tr w:rsidR="00B11370" w:rsidRPr="003B15DC" w14:paraId="322AF32A" w14:textId="77777777" w:rsidTr="00A078C8">
        <w:trPr>
          <w:trHeight w:val="400"/>
        </w:trPr>
        <w:tc>
          <w:tcPr>
            <w:tcW w:w="10632" w:type="dxa"/>
            <w:gridSpan w:val="2"/>
          </w:tcPr>
          <w:p w14:paraId="3FD6E564" w14:textId="0425C101" w:rsidR="00B11370" w:rsidRPr="007C0DC3" w:rsidRDefault="00B11370" w:rsidP="00B4578E">
            <w:pPr>
              <w:spacing w:before="60" w:after="60"/>
              <w:rPr>
                <w:rFonts w:cs="Arial"/>
              </w:rPr>
            </w:pPr>
            <w:r w:rsidRPr="007D7779">
              <w:rPr>
                <w:rFonts w:cs="Arial"/>
              </w:rPr>
              <w:t>■</w:t>
            </w:r>
            <w:r>
              <w:rPr>
                <w:rFonts w:cs="Arial"/>
              </w:rPr>
              <w:t xml:space="preserve"> </w:t>
            </w:r>
            <w:r w:rsidR="0075333E" w:rsidRPr="0075333E">
              <w:rPr>
                <w:rFonts w:cs="Arial"/>
                <w:b/>
                <w:bCs/>
              </w:rPr>
              <w:t>H</w:t>
            </w:r>
            <w:r w:rsidRPr="0075333E">
              <w:rPr>
                <w:rFonts w:cs="Arial"/>
                <w:b/>
                <w:bCs/>
              </w:rPr>
              <w:t>o</w:t>
            </w:r>
            <w:r w:rsidRPr="00AA6A8A">
              <w:rPr>
                <w:rFonts w:cs="Arial"/>
                <w:b/>
              </w:rPr>
              <w:t>spital admission</w:t>
            </w:r>
            <w:r w:rsidR="0075333E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, </w:t>
            </w:r>
            <w:r w:rsidRPr="00B11370">
              <w:rPr>
                <w:rFonts w:cs="Arial"/>
                <w:bCs/>
              </w:rPr>
              <w:t>more</w:t>
            </w:r>
            <w:r w:rsidR="00750B86">
              <w:rPr>
                <w:rFonts w:cs="Arial"/>
                <w:bCs/>
              </w:rPr>
              <w:t xml:space="preserve"> </w:t>
            </w:r>
            <w:r w:rsidR="00750B86" w:rsidRPr="00134C5E">
              <w:rPr>
                <w:rFonts w:cs="Arial"/>
                <w:b/>
              </w:rPr>
              <w:t>clinic</w:t>
            </w:r>
            <w:r w:rsidRPr="00134C5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visits</w:t>
            </w:r>
            <w:r>
              <w:rPr>
                <w:rFonts w:cs="Arial"/>
              </w:rPr>
              <w:t xml:space="preserve"> or a </w:t>
            </w:r>
            <w:r w:rsidRPr="00AA6A8A">
              <w:rPr>
                <w:rFonts w:cs="Arial"/>
                <w:b/>
              </w:rPr>
              <w:t>decline in health</w:t>
            </w:r>
            <w:r>
              <w:rPr>
                <w:rFonts w:cs="Arial"/>
              </w:rPr>
              <w:t xml:space="preserve">: </w:t>
            </w:r>
            <w:r w:rsidR="00134C5E">
              <w:rPr>
                <w:rFonts w:cs="Arial"/>
              </w:rPr>
              <w:t>R</w:t>
            </w:r>
            <w:r>
              <w:rPr>
                <w:rFonts w:cs="Arial"/>
              </w:rPr>
              <w:t>eview current care, treatment and medication</w:t>
            </w:r>
            <w:r w:rsidR="00F570DE">
              <w:rPr>
                <w:rFonts w:cs="Arial"/>
              </w:rPr>
              <w:t xml:space="preserve">. </w:t>
            </w:r>
            <w:r w:rsidR="00134C5E">
              <w:rPr>
                <w:rFonts w:cs="Arial"/>
              </w:rPr>
              <w:t>D</w:t>
            </w:r>
            <w:r>
              <w:rPr>
                <w:rFonts w:cs="Arial"/>
              </w:rPr>
              <w:t xml:space="preserve">iscuss </w:t>
            </w:r>
            <w:r w:rsidR="00134C5E">
              <w:rPr>
                <w:rFonts w:cs="Arial"/>
              </w:rPr>
              <w:t xml:space="preserve">available </w:t>
            </w:r>
            <w:r>
              <w:rPr>
                <w:rFonts w:cs="Arial"/>
              </w:rPr>
              <w:t>options</w:t>
            </w:r>
            <w:r w:rsidR="00F570DE">
              <w:rPr>
                <w:rFonts w:cs="Arial"/>
              </w:rPr>
              <w:t xml:space="preserve"> if health worsens</w:t>
            </w:r>
            <w:r>
              <w:rPr>
                <w:rFonts w:cs="Arial"/>
              </w:rPr>
              <w:t>.</w:t>
            </w:r>
            <w:r w:rsidR="00C35F59">
              <w:rPr>
                <w:rFonts w:cs="Arial"/>
              </w:rPr>
              <w:t xml:space="preserve">  Acknowledge uncertainty.</w:t>
            </w:r>
          </w:p>
        </w:tc>
      </w:tr>
      <w:tr w:rsidR="00750B86" w:rsidRPr="003B15DC" w14:paraId="2A8C7BD5" w14:textId="77777777" w:rsidTr="00A078C8">
        <w:trPr>
          <w:trHeight w:val="400"/>
        </w:trPr>
        <w:tc>
          <w:tcPr>
            <w:tcW w:w="10632" w:type="dxa"/>
            <w:gridSpan w:val="2"/>
          </w:tcPr>
          <w:p w14:paraId="34BF50D3" w14:textId="15946BB9" w:rsidR="00750B86" w:rsidRPr="007C0DC3" w:rsidRDefault="00750B86" w:rsidP="00750B86">
            <w:pPr>
              <w:spacing w:before="60" w:after="60"/>
              <w:rPr>
                <w:rFonts w:cs="Arial"/>
              </w:rPr>
            </w:pPr>
            <w:r w:rsidRPr="00750B86">
              <w:rPr>
                <w:rFonts w:cs="Arial"/>
              </w:rPr>
              <w:t xml:space="preserve">■ </w:t>
            </w:r>
            <w:r w:rsidR="00F570DE" w:rsidRPr="00352D7F">
              <w:rPr>
                <w:rFonts w:cs="Arial"/>
                <w:b/>
                <w:bCs/>
              </w:rPr>
              <w:t>Holistic care needs</w:t>
            </w:r>
            <w:r w:rsidR="00F570DE" w:rsidRPr="00352D7F">
              <w:rPr>
                <w:rFonts w:cs="Arial"/>
              </w:rPr>
              <w:t xml:space="preserve"> (physical, emotional, social, spiritual) that are difficult to manage. </w:t>
            </w:r>
            <w:r w:rsidR="00C35F59">
              <w:rPr>
                <w:rFonts w:cs="Arial"/>
              </w:rPr>
              <w:t>C</w:t>
            </w:r>
            <w:r w:rsidRPr="00750B86">
              <w:rPr>
                <w:rFonts w:cs="Arial"/>
              </w:rPr>
              <w:t xml:space="preserve">onsider specialist palliative care </w:t>
            </w:r>
            <w:r>
              <w:rPr>
                <w:rFonts w:cs="Arial"/>
              </w:rPr>
              <w:t xml:space="preserve">review </w:t>
            </w:r>
            <w:r w:rsidRPr="00750B86">
              <w:rPr>
                <w:rFonts w:cs="Arial"/>
              </w:rPr>
              <w:t xml:space="preserve">or </w:t>
            </w:r>
            <w:r>
              <w:rPr>
                <w:rFonts w:cs="Arial"/>
              </w:rPr>
              <w:t xml:space="preserve">involve </w:t>
            </w:r>
            <w:r w:rsidRPr="00750B86">
              <w:rPr>
                <w:rFonts w:cs="Arial"/>
              </w:rPr>
              <w:t>another appropriate specialist or service</w:t>
            </w:r>
            <w:r>
              <w:rPr>
                <w:rFonts w:cs="Arial"/>
              </w:rPr>
              <w:t>, if available</w:t>
            </w:r>
            <w:r w:rsidRPr="00750B86">
              <w:rPr>
                <w:rFonts w:cs="Arial"/>
              </w:rPr>
              <w:t>.</w:t>
            </w:r>
          </w:p>
        </w:tc>
      </w:tr>
      <w:tr w:rsidR="00E6326B" w:rsidRPr="003B15DC" w14:paraId="7E76D647" w14:textId="77777777" w:rsidTr="00A078C8">
        <w:trPr>
          <w:trHeight w:val="400"/>
        </w:trPr>
        <w:tc>
          <w:tcPr>
            <w:tcW w:w="10632" w:type="dxa"/>
            <w:gridSpan w:val="2"/>
          </w:tcPr>
          <w:p w14:paraId="6A77514D" w14:textId="1DCEB40E" w:rsidR="00E6326B" w:rsidRPr="006F2850" w:rsidRDefault="007C0DC3" w:rsidP="007F26E5">
            <w:pPr>
              <w:spacing w:before="60" w:after="60"/>
              <w:rPr>
                <w:rFonts w:cs="Arial"/>
              </w:rPr>
            </w:pPr>
            <w:r w:rsidRPr="007C0DC3">
              <w:rPr>
                <w:rFonts w:cs="Arial"/>
              </w:rPr>
              <w:t xml:space="preserve">■ </w:t>
            </w:r>
            <w:r w:rsidR="00F570DE" w:rsidRPr="00F570DE">
              <w:rPr>
                <w:rFonts w:cs="Arial"/>
                <w:b/>
                <w:bCs/>
              </w:rPr>
              <w:t>C</w:t>
            </w:r>
            <w:r w:rsidRPr="00F570DE">
              <w:rPr>
                <w:rFonts w:cs="Arial"/>
                <w:b/>
                <w:bCs/>
              </w:rPr>
              <w:t>o</w:t>
            </w:r>
            <w:r w:rsidRPr="002878EF">
              <w:rPr>
                <w:rFonts w:cs="Arial"/>
                <w:b/>
              </w:rPr>
              <w:t xml:space="preserve">ordinated </w:t>
            </w:r>
            <w:r w:rsidRPr="00F570DE">
              <w:rPr>
                <w:rFonts w:cs="Arial"/>
                <w:b/>
              </w:rPr>
              <w:t>care</w:t>
            </w:r>
            <w:r w:rsidR="00750B86" w:rsidRPr="00F570DE">
              <w:rPr>
                <w:rFonts w:cs="Arial"/>
                <w:b/>
              </w:rPr>
              <w:t xml:space="preserve"> at home</w:t>
            </w:r>
            <w:r w:rsidR="00F570DE">
              <w:rPr>
                <w:rFonts w:cs="Arial"/>
              </w:rPr>
              <w:t>: Plan care and support</w:t>
            </w:r>
            <w:r w:rsidR="00750B86">
              <w:rPr>
                <w:rFonts w:cs="Arial"/>
              </w:rPr>
              <w:t xml:space="preserve"> f</w:t>
            </w:r>
            <w:r w:rsidRPr="007C0DC3">
              <w:rPr>
                <w:rFonts w:cs="Arial"/>
              </w:rPr>
              <w:t xml:space="preserve">rom </w:t>
            </w:r>
            <w:r w:rsidR="00750B86">
              <w:rPr>
                <w:rFonts w:cs="Arial"/>
              </w:rPr>
              <w:t>the</w:t>
            </w:r>
            <w:r w:rsidR="00E66F6E">
              <w:rPr>
                <w:rFonts w:cs="Arial"/>
              </w:rPr>
              <w:t xml:space="preserve"> </w:t>
            </w:r>
            <w:r w:rsidRPr="007C0DC3">
              <w:rPr>
                <w:rFonts w:cs="Arial"/>
              </w:rPr>
              <w:t>primary care team and</w:t>
            </w:r>
            <w:r w:rsidR="00750B86">
              <w:rPr>
                <w:rFonts w:cs="Arial"/>
              </w:rPr>
              <w:t>/or</w:t>
            </w:r>
            <w:r w:rsidRPr="007C0DC3">
              <w:rPr>
                <w:rFonts w:cs="Arial"/>
              </w:rPr>
              <w:t xml:space="preserve"> other community services</w:t>
            </w:r>
            <w:r w:rsidR="00750B86">
              <w:rPr>
                <w:rFonts w:cs="Arial"/>
              </w:rPr>
              <w:t xml:space="preserve"> or workers</w:t>
            </w:r>
            <w:r w:rsidR="00BB006A">
              <w:rPr>
                <w:rFonts w:cs="Arial"/>
              </w:rPr>
              <w:t>. I</w:t>
            </w:r>
            <w:r w:rsidR="00750B86">
              <w:rPr>
                <w:rFonts w:cs="Arial"/>
              </w:rPr>
              <w:t xml:space="preserve">nvolve </w:t>
            </w:r>
            <w:r w:rsidR="007F26E5">
              <w:rPr>
                <w:rFonts w:cs="Arial"/>
              </w:rPr>
              <w:t xml:space="preserve">the </w:t>
            </w:r>
            <w:r w:rsidR="00750B86">
              <w:rPr>
                <w:rFonts w:cs="Arial"/>
              </w:rPr>
              <w:t>local community</w:t>
            </w:r>
            <w:r w:rsidR="008F30BF">
              <w:rPr>
                <w:rFonts w:cs="Arial"/>
              </w:rPr>
              <w:t>. S</w:t>
            </w:r>
            <w:r w:rsidR="00750B86">
              <w:rPr>
                <w:rFonts w:cs="Arial"/>
              </w:rPr>
              <w:t>upport family carers</w:t>
            </w:r>
            <w:r w:rsidRPr="007C0DC3">
              <w:rPr>
                <w:rFonts w:cs="Arial"/>
              </w:rPr>
              <w:t>.</w:t>
            </w:r>
          </w:p>
        </w:tc>
      </w:tr>
      <w:tr w:rsidR="00E6326B" w:rsidRPr="003B15DC" w14:paraId="268C4248" w14:textId="77777777" w:rsidTr="00A078C8">
        <w:trPr>
          <w:trHeight w:val="400"/>
        </w:trPr>
        <w:tc>
          <w:tcPr>
            <w:tcW w:w="10632" w:type="dxa"/>
            <w:gridSpan w:val="2"/>
          </w:tcPr>
          <w:p w14:paraId="300763CB" w14:textId="62E8F159" w:rsidR="00E6326B" w:rsidRPr="006F2850" w:rsidRDefault="00E6326B" w:rsidP="00F653F7">
            <w:pPr>
              <w:spacing w:before="60" w:after="60"/>
              <w:rPr>
                <w:rFonts w:cs="Arial"/>
              </w:rPr>
            </w:pPr>
            <w:r w:rsidRPr="006F2850">
              <w:rPr>
                <w:rFonts w:cs="Arial"/>
              </w:rPr>
              <w:t>■</w:t>
            </w:r>
            <w:r>
              <w:rPr>
                <w:rFonts w:cs="Arial"/>
              </w:rPr>
              <w:t xml:space="preserve"> </w:t>
            </w:r>
            <w:r w:rsidR="00F570DE" w:rsidRPr="00F570DE">
              <w:rPr>
                <w:rFonts w:cs="Arial"/>
                <w:b/>
                <w:bCs/>
              </w:rPr>
              <w:t>D</w:t>
            </w:r>
            <w:r w:rsidRPr="00AA6A8A">
              <w:rPr>
                <w:rFonts w:cs="Arial"/>
                <w:b/>
              </w:rPr>
              <w:t>ecision-making capacity</w:t>
            </w:r>
            <w:r>
              <w:rPr>
                <w:rFonts w:cs="Arial"/>
              </w:rPr>
              <w:t xml:space="preserve">. </w:t>
            </w:r>
            <w:r w:rsidR="00F653F7">
              <w:rPr>
                <w:rFonts w:cs="Arial"/>
              </w:rPr>
              <w:t xml:space="preserve">Plan ahead if this will </w:t>
            </w:r>
            <w:r w:rsidR="00F570DE">
              <w:rPr>
                <w:rFonts w:cs="Arial"/>
              </w:rPr>
              <w:t>get worse</w:t>
            </w:r>
            <w:r w:rsidR="00F653F7">
              <w:rPr>
                <w:rFonts w:cs="Arial"/>
              </w:rPr>
              <w:t xml:space="preserve">. </w:t>
            </w:r>
            <w:r>
              <w:t xml:space="preserve">Record details of close family/friends and any </w:t>
            </w:r>
            <w:r w:rsidR="00F653F7">
              <w:t>legal proxies.</w:t>
            </w:r>
            <w:r>
              <w:t xml:space="preserve"> Involve them in decision-making </w:t>
            </w:r>
            <w:r w:rsidR="00F653F7">
              <w:t xml:space="preserve">if </w:t>
            </w:r>
            <w:r>
              <w:t>capacity is impaired</w:t>
            </w:r>
            <w:r w:rsidR="00F653F7">
              <w:t>.</w:t>
            </w:r>
          </w:p>
        </w:tc>
      </w:tr>
      <w:tr w:rsidR="00E6326B" w:rsidRPr="003B15DC" w14:paraId="017C4C58" w14:textId="77777777" w:rsidTr="00A078C8">
        <w:trPr>
          <w:trHeight w:val="400"/>
        </w:trPr>
        <w:tc>
          <w:tcPr>
            <w:tcW w:w="10632" w:type="dxa"/>
            <w:gridSpan w:val="2"/>
          </w:tcPr>
          <w:p w14:paraId="6DD78E55" w14:textId="06D2C400" w:rsidR="00E6326B" w:rsidRDefault="00566705" w:rsidP="00F653F7">
            <w:pPr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■</w:t>
            </w:r>
            <w:r>
              <w:t xml:space="preserve"> </w:t>
            </w:r>
            <w:r w:rsidR="00F570DE" w:rsidRPr="00F570DE">
              <w:rPr>
                <w:b/>
                <w:bCs/>
              </w:rPr>
              <w:t>Future care plan:</w:t>
            </w:r>
            <w:r w:rsidR="00F570DE">
              <w:t xml:space="preserve"> </w:t>
            </w:r>
            <w:r>
              <w:rPr>
                <w:rFonts w:cs="Arial"/>
              </w:rPr>
              <w:t>Agree, record</w:t>
            </w:r>
            <w:r w:rsidR="00F653F7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share</w:t>
            </w:r>
            <w:r w:rsidR="00F653F7">
              <w:rPr>
                <w:rFonts w:cs="Arial"/>
              </w:rPr>
              <w:t xml:space="preserve"> and </w:t>
            </w:r>
            <w:r w:rsidR="00F570DE">
              <w:rPr>
                <w:rFonts w:cs="Arial"/>
              </w:rPr>
              <w:t xml:space="preserve">plan to </w:t>
            </w:r>
            <w:r w:rsidR="00F653F7">
              <w:rPr>
                <w:rFonts w:cs="Arial"/>
              </w:rPr>
              <w:t>review</w:t>
            </w:r>
            <w:r w:rsidR="00F570DE">
              <w:rPr>
                <w:rFonts w:cs="Arial"/>
              </w:rPr>
              <w:t>. I</w:t>
            </w:r>
            <w:r>
              <w:rPr>
                <w:rFonts w:cs="Arial"/>
              </w:rPr>
              <w:t xml:space="preserve">nclude plans for </w:t>
            </w:r>
            <w:r w:rsidR="00F653F7">
              <w:rPr>
                <w:rFonts w:cs="Arial"/>
              </w:rPr>
              <w:t>urgent/</w:t>
            </w:r>
            <w:r>
              <w:rPr>
                <w:rFonts w:cs="Arial"/>
              </w:rPr>
              <w:t>emergency care and treatment if the person’s health (or care at home) deteriorates rapidly or unexpectedly.</w:t>
            </w:r>
          </w:p>
        </w:tc>
      </w:tr>
      <w:tr w:rsidR="00566705" w:rsidRPr="003B15DC" w14:paraId="6AB4EF12" w14:textId="77777777" w:rsidTr="0013384C">
        <w:trPr>
          <w:trHeight w:val="400"/>
        </w:trPr>
        <w:tc>
          <w:tcPr>
            <w:tcW w:w="10632" w:type="dxa"/>
            <w:gridSpan w:val="2"/>
            <w:shd w:val="clear" w:color="auto" w:fill="1F497D" w:themeFill="text2"/>
          </w:tcPr>
          <w:p w14:paraId="18896A05" w14:textId="301450EC" w:rsidR="00566705" w:rsidRDefault="0075333E" w:rsidP="008F4298">
            <w:pPr>
              <w:spacing w:before="60" w:after="60"/>
              <w:rPr>
                <w:rFonts w:cs="Arial"/>
              </w:rPr>
            </w:pPr>
            <w:r w:rsidRPr="0013384C">
              <w:rPr>
                <w:b/>
                <w:color w:val="FFFFFF" w:themeColor="background1"/>
                <w:sz w:val="28"/>
                <w:szCs w:val="28"/>
              </w:rPr>
              <w:t>F</w:t>
            </w:r>
            <w:r w:rsidR="00566705" w:rsidRPr="0013384C">
              <w:rPr>
                <w:b/>
                <w:color w:val="FFFFFF" w:themeColor="background1"/>
                <w:sz w:val="28"/>
                <w:szCs w:val="28"/>
              </w:rPr>
              <w:t>uture care</w:t>
            </w:r>
            <w:r w:rsidR="00C644AB" w:rsidRPr="0013384C">
              <w:rPr>
                <w:b/>
                <w:color w:val="FFFFFF" w:themeColor="background1"/>
                <w:sz w:val="28"/>
                <w:szCs w:val="28"/>
              </w:rPr>
              <w:t xml:space="preserve"> planning</w:t>
            </w:r>
          </w:p>
        </w:tc>
      </w:tr>
      <w:tr w:rsidR="001E4879" w:rsidRPr="003B15DC" w14:paraId="39560A4E" w14:textId="77777777" w:rsidTr="009D44D8">
        <w:trPr>
          <w:trHeight w:val="400"/>
        </w:trPr>
        <w:tc>
          <w:tcPr>
            <w:tcW w:w="3936" w:type="dxa"/>
          </w:tcPr>
          <w:p w14:paraId="3A448627" w14:textId="77777777" w:rsidR="001E4879" w:rsidRDefault="001E4879" w:rsidP="001E4879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18B7D1E" wp14:editId="0F4BE209">
                  <wp:extent cx="2353805" cy="2314575"/>
                  <wp:effectExtent l="0" t="0" r="8890" b="0"/>
                  <wp:docPr id="6" name="Picture 6" descr="https://www.spict.org.uk/wp-content/uploads/2021/04/thumbnail_REDMAP170321-300x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ict.org.uk/wp-content/uploads/2021/04/thumbnail_REDMAP170321-300x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19" cy="232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6" w:type="dxa"/>
          </w:tcPr>
          <w:p w14:paraId="71DB6B05" w14:textId="52B2680A" w:rsidR="001E4879" w:rsidRDefault="0075333E" w:rsidP="001E4879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Future care planning discussions may include:</w:t>
            </w:r>
            <w:r w:rsidR="001E4879">
              <w:rPr>
                <w:rFonts w:cs="Arial"/>
              </w:rPr>
              <w:t xml:space="preserve"> </w:t>
            </w:r>
          </w:p>
          <w:p w14:paraId="31518CA7" w14:textId="77777777" w:rsidR="0075333E" w:rsidRDefault="0075333E" w:rsidP="0075333E">
            <w:pPr>
              <w:numPr>
                <w:ilvl w:val="0"/>
                <w:numId w:val="21"/>
              </w:numPr>
              <w:spacing w:after="60"/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>What matters for this person if their health changes.</w:t>
            </w:r>
          </w:p>
          <w:p w14:paraId="09A58B64" w14:textId="43AE6025" w:rsidR="001E4879" w:rsidRPr="00786965" w:rsidRDefault="009D44D8" w:rsidP="00E923C9">
            <w:pPr>
              <w:numPr>
                <w:ilvl w:val="0"/>
                <w:numId w:val="21"/>
              </w:numPr>
              <w:ind w:left="714" w:hanging="357"/>
              <w:rPr>
                <w:rFonts w:cs="Arial"/>
              </w:rPr>
            </w:pPr>
            <w:r w:rsidRPr="00786965">
              <w:rPr>
                <w:rFonts w:cs="Arial"/>
              </w:rPr>
              <w:t>Benefits, harms and costs</w:t>
            </w:r>
            <w:r w:rsidR="001E4879" w:rsidRPr="00786965">
              <w:rPr>
                <w:rFonts w:cs="Arial"/>
              </w:rPr>
              <w:t xml:space="preserve"> of hospital admission</w:t>
            </w:r>
            <w:r w:rsidRPr="00786965">
              <w:rPr>
                <w:rFonts w:cs="Arial"/>
              </w:rPr>
              <w:t>, outpatient visits, tests</w:t>
            </w:r>
            <w:r w:rsidR="001E4879" w:rsidRPr="00786965">
              <w:rPr>
                <w:rFonts w:cs="Arial"/>
              </w:rPr>
              <w:t xml:space="preserve"> and treatments</w:t>
            </w:r>
            <w:r w:rsidRPr="00786965">
              <w:rPr>
                <w:rFonts w:cs="Arial"/>
              </w:rPr>
              <w:t xml:space="preserve"> </w:t>
            </w:r>
            <w:r w:rsidR="00786965" w:rsidRPr="00786965">
              <w:rPr>
                <w:rFonts w:cs="Arial"/>
              </w:rPr>
              <w:br/>
            </w:r>
            <w:r w:rsidRPr="00786965">
              <w:rPr>
                <w:rFonts w:cs="Arial"/>
              </w:rPr>
              <w:t>(e.g.</w:t>
            </w:r>
            <w:r w:rsidR="0075333E" w:rsidRPr="00786965">
              <w:rPr>
                <w:rFonts w:cs="Arial"/>
              </w:rPr>
              <w:t>,</w:t>
            </w:r>
            <w:r w:rsidR="00786965">
              <w:rPr>
                <w:rFonts w:cs="Arial"/>
              </w:rPr>
              <w:t xml:space="preserve"> </w:t>
            </w:r>
            <w:r w:rsidR="001E4879" w:rsidRPr="00786965">
              <w:rPr>
                <w:rFonts w:cs="Arial"/>
              </w:rPr>
              <w:t>IV antibiotics</w:t>
            </w:r>
            <w:r w:rsidRPr="00786965">
              <w:rPr>
                <w:rFonts w:cs="Arial"/>
              </w:rPr>
              <w:t>/fluids</w:t>
            </w:r>
            <w:r w:rsidR="001E4879" w:rsidRPr="00786965">
              <w:rPr>
                <w:rFonts w:cs="Arial"/>
              </w:rPr>
              <w:t>; surgery;</w:t>
            </w:r>
            <w:r w:rsidRPr="00786965">
              <w:rPr>
                <w:rFonts w:cs="Arial"/>
              </w:rPr>
              <w:t xml:space="preserve"> cancer treatments,</w:t>
            </w:r>
            <w:r w:rsidR="001E4879" w:rsidRPr="00786965">
              <w:rPr>
                <w:rFonts w:cs="Arial"/>
              </w:rPr>
              <w:t xml:space="preserve"> </w:t>
            </w:r>
            <w:r w:rsidR="0075333E" w:rsidRPr="00786965">
              <w:rPr>
                <w:rFonts w:cs="Arial"/>
              </w:rPr>
              <w:t xml:space="preserve">treatments </w:t>
            </w:r>
            <w:r w:rsidR="001E4879" w:rsidRPr="00786965">
              <w:rPr>
                <w:rFonts w:cs="Arial"/>
              </w:rPr>
              <w:t xml:space="preserve">for </w:t>
            </w:r>
            <w:r w:rsidRPr="00786965">
              <w:rPr>
                <w:rFonts w:cs="Arial"/>
              </w:rPr>
              <w:t>heart</w:t>
            </w:r>
            <w:r w:rsidR="001E4879" w:rsidRPr="00786965">
              <w:rPr>
                <w:rFonts w:cs="Arial"/>
              </w:rPr>
              <w:t xml:space="preserve"> </w:t>
            </w:r>
            <w:r w:rsidRPr="00786965">
              <w:rPr>
                <w:rFonts w:cs="Arial"/>
              </w:rPr>
              <w:t xml:space="preserve">or kidney </w:t>
            </w:r>
            <w:r w:rsidR="001E4879" w:rsidRPr="00786965">
              <w:rPr>
                <w:rFonts w:cs="Arial"/>
              </w:rPr>
              <w:t xml:space="preserve">disease; tube feeding; </w:t>
            </w:r>
            <w:r w:rsidRPr="00786965">
              <w:rPr>
                <w:rFonts w:cs="Arial"/>
              </w:rPr>
              <w:t>oxygen</w:t>
            </w:r>
            <w:r w:rsidR="0075333E" w:rsidRPr="00786965">
              <w:rPr>
                <w:rFonts w:cs="Arial"/>
              </w:rPr>
              <w:t xml:space="preserve"> or </w:t>
            </w:r>
            <w:r w:rsidRPr="00786965">
              <w:rPr>
                <w:rFonts w:cs="Arial"/>
              </w:rPr>
              <w:t>ventil</w:t>
            </w:r>
            <w:r w:rsidR="001E4879" w:rsidRPr="00786965">
              <w:rPr>
                <w:rFonts w:cs="Arial"/>
              </w:rPr>
              <w:t>ation.</w:t>
            </w:r>
            <w:r w:rsidR="00786965">
              <w:rPr>
                <w:rFonts w:cs="Arial"/>
              </w:rPr>
              <w:t>)</w:t>
            </w:r>
          </w:p>
          <w:p w14:paraId="795174C9" w14:textId="77777777" w:rsidR="0075333E" w:rsidRDefault="0075333E" w:rsidP="0075333E">
            <w:pPr>
              <w:numPr>
                <w:ilvl w:val="0"/>
                <w:numId w:val="21"/>
              </w:numPr>
              <w:spacing w:before="60"/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 xml:space="preserve">Treatments/medicines that help, could stop, will not work or have a poor outcome. </w:t>
            </w:r>
          </w:p>
          <w:p w14:paraId="44FA3E47" w14:textId="77777777" w:rsidR="0075333E" w:rsidRDefault="0075333E" w:rsidP="0075333E">
            <w:pPr>
              <w:numPr>
                <w:ilvl w:val="0"/>
                <w:numId w:val="21"/>
              </w:numPr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>Cardiopulmonary resuscitation (if relevant).</w:t>
            </w:r>
          </w:p>
          <w:p w14:paraId="10F29952" w14:textId="0F3F0EFF" w:rsidR="001E4879" w:rsidRDefault="009D44D8" w:rsidP="008F30BF">
            <w:pPr>
              <w:numPr>
                <w:ilvl w:val="0"/>
                <w:numId w:val="21"/>
              </w:numPr>
              <w:spacing w:before="60"/>
              <w:rPr>
                <w:rFonts w:cs="Arial"/>
              </w:rPr>
            </w:pPr>
            <w:r>
              <w:rPr>
                <w:rFonts w:cs="Arial"/>
              </w:rPr>
              <w:t>Choosing legal proxy decision-maker</w:t>
            </w:r>
            <w:r w:rsidR="008F30BF">
              <w:rPr>
                <w:rFonts w:cs="Arial"/>
              </w:rPr>
              <w:t>s</w:t>
            </w:r>
            <w:r w:rsidR="0075333E">
              <w:rPr>
                <w:rFonts w:cs="Arial"/>
              </w:rPr>
              <w:t>.</w:t>
            </w:r>
          </w:p>
          <w:p w14:paraId="45F09377" w14:textId="56E4759D" w:rsidR="001E4879" w:rsidRPr="009D44D8" w:rsidRDefault="001E4879" w:rsidP="009D44D8">
            <w:pPr>
              <w:numPr>
                <w:ilvl w:val="0"/>
                <w:numId w:val="21"/>
              </w:numPr>
              <w:spacing w:before="60"/>
              <w:rPr>
                <w:rFonts w:cs="Arial"/>
              </w:rPr>
            </w:pPr>
            <w:r w:rsidRPr="009D44D8">
              <w:rPr>
                <w:rFonts w:cs="Arial"/>
              </w:rPr>
              <w:t>Help and support for family/</w:t>
            </w:r>
            <w:r w:rsidR="0075333E">
              <w:rPr>
                <w:rFonts w:cs="Arial"/>
              </w:rPr>
              <w:t>friends/</w:t>
            </w:r>
            <w:r w:rsidRPr="009D44D8">
              <w:rPr>
                <w:rFonts w:cs="Arial"/>
              </w:rPr>
              <w:t>carers.</w:t>
            </w:r>
          </w:p>
        </w:tc>
      </w:tr>
      <w:tr w:rsidR="00E6326B" w:rsidRPr="003B15DC" w14:paraId="18F63A2D" w14:textId="77777777" w:rsidTr="0013384C">
        <w:trPr>
          <w:trHeight w:val="400"/>
        </w:trPr>
        <w:tc>
          <w:tcPr>
            <w:tcW w:w="10632" w:type="dxa"/>
            <w:gridSpan w:val="2"/>
            <w:shd w:val="clear" w:color="auto" w:fill="1F497D" w:themeFill="text2"/>
          </w:tcPr>
          <w:p w14:paraId="34D63684" w14:textId="77777777" w:rsidR="00E6326B" w:rsidRDefault="00C644AB" w:rsidP="00F653F7">
            <w:pPr>
              <w:spacing w:before="60" w:after="60"/>
              <w:rPr>
                <w:rFonts w:cs="Arial"/>
              </w:rPr>
            </w:pPr>
            <w:r w:rsidRPr="0013384C">
              <w:rPr>
                <w:b/>
                <w:color w:val="FFFFFF" w:themeColor="background1"/>
                <w:sz w:val="28"/>
                <w:szCs w:val="28"/>
              </w:rPr>
              <w:t xml:space="preserve">Tips on starting conversations about </w:t>
            </w:r>
            <w:r w:rsidR="00F653F7" w:rsidRPr="0013384C">
              <w:rPr>
                <w:b/>
                <w:color w:val="FFFFFF" w:themeColor="background1"/>
                <w:sz w:val="28"/>
                <w:szCs w:val="28"/>
              </w:rPr>
              <w:t>care planning</w:t>
            </w:r>
          </w:p>
        </w:tc>
      </w:tr>
      <w:tr w:rsidR="00E6326B" w:rsidRPr="003B15DC" w14:paraId="775D5160" w14:textId="77777777" w:rsidTr="00A078C8">
        <w:trPr>
          <w:trHeight w:val="400"/>
        </w:trPr>
        <w:tc>
          <w:tcPr>
            <w:tcW w:w="10632" w:type="dxa"/>
            <w:gridSpan w:val="2"/>
          </w:tcPr>
          <w:p w14:paraId="39228A1E" w14:textId="47A26EDC" w:rsidR="00E6326B" w:rsidRPr="00134C5E" w:rsidRDefault="0075333E" w:rsidP="00134C5E">
            <w:pPr>
              <w:spacing w:before="60" w:after="60"/>
              <w:rPr>
                <w:rFonts w:cs="Arial"/>
                <w:bCs/>
                <w:iCs/>
              </w:rPr>
            </w:pPr>
            <w:r>
              <w:rPr>
                <w:rFonts w:ascii="Calibri" w:hAnsi="Calibri"/>
                <w:bCs/>
                <w:iCs/>
                <w:lang w:eastAsia="en-US"/>
              </w:rPr>
              <w:t>“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>I wish we had a treatment for….</w:t>
            </w:r>
            <w:r w:rsidR="00B152BF" w:rsidRPr="00134C5E">
              <w:rPr>
                <w:rFonts w:ascii="Calibri" w:hAnsi="Calibri"/>
                <w:bCs/>
                <w:iCs/>
                <w:lang w:eastAsia="en-US"/>
              </w:rPr>
              <w:t xml:space="preserve">, 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>but could we talk about what we can do if that’s not possible?</w:t>
            </w:r>
            <w:r>
              <w:rPr>
                <w:rFonts w:ascii="Calibri" w:hAnsi="Calibri"/>
                <w:bCs/>
                <w:iCs/>
                <w:lang w:eastAsia="en-US"/>
              </w:rPr>
              <w:t>”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 xml:space="preserve"> </w:t>
            </w:r>
          </w:p>
          <w:p w14:paraId="7D197C75" w14:textId="31DC84B4" w:rsidR="00E6326B" w:rsidRPr="00134C5E" w:rsidRDefault="0075333E" w:rsidP="00134C5E">
            <w:pPr>
              <w:spacing w:before="60" w:after="60"/>
              <w:rPr>
                <w:rFonts w:cs="Arial"/>
                <w:bCs/>
                <w:iCs/>
              </w:rPr>
            </w:pPr>
            <w:r>
              <w:rPr>
                <w:rFonts w:ascii="Calibri" w:hAnsi="Calibri"/>
                <w:bCs/>
                <w:iCs/>
                <w:lang w:eastAsia="en-US"/>
              </w:rPr>
              <w:t>“</w:t>
            </w:r>
            <w:r w:rsidR="00497F1A" w:rsidRPr="00134C5E">
              <w:rPr>
                <w:rFonts w:ascii="Calibri" w:hAnsi="Calibri"/>
                <w:bCs/>
                <w:iCs/>
                <w:lang w:eastAsia="en-US"/>
              </w:rPr>
              <w:t xml:space="preserve">I am glad you feel better and 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 xml:space="preserve">I hope you will stay well, but I am worried </w:t>
            </w:r>
            <w:r w:rsidR="00497F1A" w:rsidRPr="00134C5E">
              <w:rPr>
                <w:rFonts w:ascii="Calibri" w:hAnsi="Calibri"/>
                <w:bCs/>
                <w:iCs/>
                <w:lang w:eastAsia="en-US"/>
              </w:rPr>
              <w:t xml:space="preserve">that 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 xml:space="preserve">you could get </w:t>
            </w:r>
            <w:r w:rsidR="00497F1A" w:rsidRPr="00134C5E">
              <w:rPr>
                <w:rFonts w:ascii="Calibri" w:hAnsi="Calibri"/>
                <w:bCs/>
                <w:iCs/>
                <w:lang w:eastAsia="en-US"/>
              </w:rPr>
              <w:t xml:space="preserve">ill </w:t>
            </w:r>
            <w:r w:rsidR="006E1C68">
              <w:rPr>
                <w:rFonts w:ascii="Calibri" w:hAnsi="Calibri"/>
                <w:bCs/>
                <w:iCs/>
                <w:lang w:eastAsia="en-US"/>
              </w:rPr>
              <w:t>with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>…</w:t>
            </w:r>
            <w:r>
              <w:rPr>
                <w:rFonts w:ascii="Calibri" w:hAnsi="Calibri"/>
                <w:bCs/>
                <w:iCs/>
                <w:lang w:eastAsia="en-US"/>
              </w:rPr>
              <w:t>”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 xml:space="preserve"> </w:t>
            </w:r>
          </w:p>
          <w:p w14:paraId="55C8935B" w14:textId="72D4292B" w:rsidR="00E6326B" w:rsidRPr="00134C5E" w:rsidRDefault="0075333E" w:rsidP="00134C5E">
            <w:pPr>
              <w:spacing w:before="60" w:after="60"/>
              <w:rPr>
                <w:rFonts w:ascii="Calibri" w:hAnsi="Calibri"/>
                <w:bCs/>
                <w:iCs/>
                <w:lang w:eastAsia="en-US"/>
              </w:rPr>
            </w:pPr>
            <w:r>
              <w:rPr>
                <w:rFonts w:ascii="Calibri" w:hAnsi="Calibri"/>
                <w:bCs/>
                <w:iCs/>
                <w:lang w:eastAsia="en-US"/>
              </w:rPr>
              <w:t>“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 xml:space="preserve">Can we talk about how we might </w:t>
            </w:r>
            <w:r w:rsidR="00E66F6E" w:rsidRPr="00134C5E">
              <w:rPr>
                <w:rFonts w:ascii="Calibri" w:hAnsi="Calibri"/>
                <w:bCs/>
                <w:iCs/>
                <w:lang w:eastAsia="en-US"/>
              </w:rPr>
              <w:t>manage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 xml:space="preserve"> </w:t>
            </w:r>
            <w:r>
              <w:rPr>
                <w:rFonts w:ascii="Calibri" w:hAnsi="Calibri"/>
                <w:bCs/>
                <w:iCs/>
                <w:lang w:eastAsia="en-US"/>
              </w:rPr>
              <w:t xml:space="preserve">when we are not sure 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 xml:space="preserve">will happen </w:t>
            </w:r>
            <w:r w:rsidR="006E1C68">
              <w:rPr>
                <w:rFonts w:ascii="Calibri" w:hAnsi="Calibri"/>
                <w:bCs/>
                <w:iCs/>
                <w:lang w:eastAsia="en-US"/>
              </w:rPr>
              <w:t>or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 xml:space="preserve"> when?</w:t>
            </w:r>
            <w:r>
              <w:rPr>
                <w:rFonts w:ascii="Calibri" w:hAnsi="Calibri"/>
                <w:bCs/>
                <w:iCs/>
                <w:lang w:eastAsia="en-US"/>
              </w:rPr>
              <w:t>”</w:t>
            </w:r>
          </w:p>
          <w:p w14:paraId="2CBD7524" w14:textId="503C4F68" w:rsidR="0075333E" w:rsidRPr="00797292" w:rsidRDefault="00E6326B" w:rsidP="0075333E">
            <w:pPr>
              <w:spacing w:before="60" w:after="60"/>
              <w:rPr>
                <w:rFonts w:cs="Arial"/>
                <w:iCs/>
              </w:rPr>
            </w:pPr>
            <w:r w:rsidRPr="00134C5E">
              <w:rPr>
                <w:rFonts w:ascii="Calibri" w:hAnsi="Calibri"/>
                <w:bCs/>
                <w:iCs/>
                <w:lang w:eastAsia="en-US"/>
              </w:rPr>
              <w:t xml:space="preserve"> </w:t>
            </w:r>
            <w:r w:rsidR="0075333E">
              <w:rPr>
                <w:rFonts w:ascii="Calibri" w:hAnsi="Calibri"/>
                <w:iCs/>
                <w:lang w:eastAsia="en-US"/>
              </w:rPr>
              <w:t>“</w:t>
            </w:r>
            <w:r w:rsidR="0075333E" w:rsidRPr="00797292">
              <w:rPr>
                <w:rFonts w:ascii="Calibri" w:hAnsi="Calibri"/>
                <w:iCs/>
                <w:lang w:eastAsia="en-US"/>
              </w:rPr>
              <w:t>If you g</w:t>
            </w:r>
            <w:r w:rsidR="0075333E">
              <w:rPr>
                <w:rFonts w:ascii="Calibri" w:hAnsi="Calibri"/>
                <w:iCs/>
                <w:lang w:eastAsia="en-US"/>
              </w:rPr>
              <w:t>et</w:t>
            </w:r>
            <w:r w:rsidR="0075333E" w:rsidRPr="00797292">
              <w:rPr>
                <w:rFonts w:ascii="Calibri" w:hAnsi="Calibri"/>
                <w:iCs/>
                <w:lang w:eastAsia="en-US"/>
              </w:rPr>
              <w:t xml:space="preserve"> less well, what </w:t>
            </w:r>
            <w:r w:rsidR="0075333E">
              <w:rPr>
                <w:rFonts w:ascii="Calibri" w:hAnsi="Calibri"/>
                <w:iCs/>
                <w:lang w:eastAsia="en-US"/>
              </w:rPr>
              <w:t xml:space="preserve">is </w:t>
            </w:r>
            <w:r w:rsidR="0075333E" w:rsidRPr="00797292">
              <w:rPr>
                <w:rFonts w:ascii="Calibri" w:hAnsi="Calibri"/>
                <w:iCs/>
                <w:lang w:eastAsia="en-US"/>
              </w:rPr>
              <w:t>important</w:t>
            </w:r>
            <w:r w:rsidR="0075333E">
              <w:rPr>
                <w:rFonts w:ascii="Calibri" w:hAnsi="Calibri"/>
                <w:iCs/>
                <w:lang w:eastAsia="en-US"/>
              </w:rPr>
              <w:t xml:space="preserve"> for you</w:t>
            </w:r>
            <w:r w:rsidR="0075333E" w:rsidRPr="00797292">
              <w:rPr>
                <w:rFonts w:ascii="Calibri" w:hAnsi="Calibri"/>
                <w:iCs/>
                <w:lang w:eastAsia="en-US"/>
              </w:rPr>
              <w:t>?</w:t>
            </w:r>
            <w:r w:rsidR="0075333E">
              <w:rPr>
                <w:rFonts w:ascii="Calibri" w:hAnsi="Calibri"/>
                <w:iCs/>
                <w:lang w:eastAsia="en-US"/>
              </w:rPr>
              <w:t>”</w:t>
            </w:r>
            <w:r w:rsidR="0075333E" w:rsidRPr="00797292">
              <w:rPr>
                <w:rFonts w:ascii="Calibri" w:hAnsi="Calibri"/>
                <w:iCs/>
                <w:lang w:eastAsia="en-US"/>
              </w:rPr>
              <w:t xml:space="preserve"> </w:t>
            </w:r>
            <w:r w:rsidR="0075333E">
              <w:rPr>
                <w:rFonts w:ascii="Calibri" w:hAnsi="Calibri"/>
                <w:iCs/>
                <w:lang w:eastAsia="en-US"/>
              </w:rPr>
              <w:t>“</w:t>
            </w:r>
            <w:r w:rsidR="0075333E" w:rsidRPr="00797292">
              <w:rPr>
                <w:rFonts w:ascii="Calibri" w:hAnsi="Calibri"/>
                <w:iCs/>
                <w:lang w:eastAsia="en-US"/>
              </w:rPr>
              <w:t>What would (</w:t>
            </w:r>
            <w:r w:rsidR="0075333E" w:rsidRPr="00797292">
              <w:rPr>
                <w:rFonts w:ascii="Calibri" w:hAnsi="Calibri"/>
                <w:i/>
                <w:lang w:eastAsia="en-US"/>
              </w:rPr>
              <w:t>name</w:t>
            </w:r>
            <w:r w:rsidR="0075333E" w:rsidRPr="00797292">
              <w:rPr>
                <w:rFonts w:ascii="Calibri" w:hAnsi="Calibri"/>
                <w:iCs/>
                <w:lang w:eastAsia="en-US"/>
              </w:rPr>
              <w:t>) say about this? Why is that?</w:t>
            </w:r>
            <w:r w:rsidR="0075333E">
              <w:rPr>
                <w:rFonts w:ascii="Calibri" w:hAnsi="Calibri"/>
                <w:iCs/>
                <w:lang w:eastAsia="en-US"/>
              </w:rPr>
              <w:t>”</w:t>
            </w:r>
          </w:p>
          <w:p w14:paraId="01355DD4" w14:textId="45724CEB" w:rsidR="00E6326B" w:rsidRPr="00E8315C" w:rsidRDefault="0075333E" w:rsidP="0075333E">
            <w:pPr>
              <w:spacing w:before="60" w:after="60"/>
              <w:rPr>
                <w:rFonts w:cs="Arial"/>
              </w:rPr>
            </w:pPr>
            <w:r>
              <w:rPr>
                <w:rFonts w:ascii="Calibri" w:hAnsi="Calibri"/>
                <w:iCs/>
                <w:lang w:eastAsia="en-US"/>
              </w:rPr>
              <w:t>“</w:t>
            </w:r>
            <w:r w:rsidRPr="00797292">
              <w:rPr>
                <w:rFonts w:ascii="Calibri" w:hAnsi="Calibri"/>
                <w:iCs/>
                <w:lang w:eastAsia="en-US"/>
              </w:rPr>
              <w:t>Some people find it helps to talk about whether to go to hospital or not if they get ill….</w:t>
            </w:r>
            <w:r>
              <w:rPr>
                <w:rFonts w:ascii="Calibri" w:hAnsi="Calibri"/>
                <w:iCs/>
                <w:lang w:eastAsia="en-US"/>
              </w:rPr>
              <w:t>”</w:t>
            </w:r>
            <w:r w:rsidRPr="00797292">
              <w:rPr>
                <w:rFonts w:ascii="Calibri" w:hAnsi="Calibri"/>
                <w:iCs/>
                <w:lang w:eastAsia="en-US"/>
              </w:rPr>
              <w:t xml:space="preserve">                                                                       </w:t>
            </w:r>
            <w:r w:rsidR="00E6326B" w:rsidRPr="00134C5E">
              <w:rPr>
                <w:rFonts w:ascii="Calibri" w:hAnsi="Calibri"/>
                <w:bCs/>
                <w:iCs/>
                <w:lang w:eastAsia="en-US"/>
              </w:rPr>
              <w:t xml:space="preserve">                                                                          </w:t>
            </w:r>
          </w:p>
        </w:tc>
      </w:tr>
      <w:tr w:rsidR="00E6326B" w:rsidRPr="003B15DC" w14:paraId="0CB8BB2B" w14:textId="77777777" w:rsidTr="0013384C">
        <w:trPr>
          <w:trHeight w:val="400"/>
        </w:trPr>
        <w:tc>
          <w:tcPr>
            <w:tcW w:w="10632" w:type="dxa"/>
            <w:gridSpan w:val="2"/>
            <w:shd w:val="clear" w:color="auto" w:fill="1F497D" w:themeFill="text2"/>
          </w:tcPr>
          <w:p w14:paraId="5207B507" w14:textId="0E547F86" w:rsidR="00E6326B" w:rsidRPr="008F4298" w:rsidRDefault="00E6326B" w:rsidP="008F4298">
            <w:pPr>
              <w:spacing w:before="60" w:after="60"/>
              <w:rPr>
                <w:sz w:val="22"/>
                <w:szCs w:val="22"/>
              </w:rPr>
            </w:pPr>
            <w:r w:rsidRPr="0013384C">
              <w:rPr>
                <w:b/>
                <w:color w:val="FFFFFF" w:themeColor="background1"/>
                <w:sz w:val="22"/>
                <w:szCs w:val="22"/>
              </w:rPr>
              <w:t xml:space="preserve">www.spict.org.uk    </w:t>
            </w:r>
            <w:r w:rsidRPr="0013384C">
              <w:rPr>
                <w:color w:val="FFFFFF" w:themeColor="background1"/>
                <w:sz w:val="22"/>
                <w:szCs w:val="22"/>
              </w:rPr>
              <w:t xml:space="preserve">    </w:t>
            </w:r>
            <w:r w:rsidR="00EA5690" w:rsidRPr="0013384C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13384C">
              <w:rPr>
                <w:color w:val="FFFFFF" w:themeColor="background1"/>
                <w:sz w:val="22"/>
                <w:szCs w:val="22"/>
              </w:rPr>
              <w:t xml:space="preserve">                                               </w:t>
            </w:r>
            <w:r w:rsidR="00EA5690" w:rsidRPr="0013384C">
              <w:rPr>
                <w:color w:val="FFFFFF" w:themeColor="background1"/>
                <w:sz w:val="22"/>
                <w:szCs w:val="22"/>
              </w:rPr>
              <w:t xml:space="preserve">         </w:t>
            </w:r>
            <w:r w:rsidR="00A50B76" w:rsidRPr="0013384C">
              <w:rPr>
                <w:color w:val="FFFFFF" w:themeColor="background1"/>
                <w:sz w:val="22"/>
                <w:szCs w:val="22"/>
              </w:rPr>
              <w:t xml:space="preserve">               </w:t>
            </w:r>
            <w:r w:rsidRPr="0013384C">
              <w:rPr>
                <w:color w:val="FFFFFF" w:themeColor="background1"/>
                <w:sz w:val="22"/>
                <w:szCs w:val="22"/>
              </w:rPr>
              <w:t xml:space="preserve">  </w:t>
            </w:r>
            <w:r w:rsidR="000B11C2" w:rsidRPr="0013384C">
              <w:rPr>
                <w:color w:val="FFFFFF" w:themeColor="background1"/>
                <w:sz w:val="22"/>
                <w:szCs w:val="22"/>
              </w:rPr>
              <w:t xml:space="preserve">                                        </w:t>
            </w:r>
            <w:r w:rsidR="008F4298" w:rsidRPr="0013384C">
              <w:rPr>
                <w:color w:val="FFFFFF" w:themeColor="background1"/>
                <w:sz w:val="22"/>
                <w:szCs w:val="22"/>
              </w:rPr>
              <w:t>202</w:t>
            </w:r>
            <w:r w:rsidR="00134C5E" w:rsidRPr="0013384C">
              <w:rPr>
                <w:color w:val="FFFFFF" w:themeColor="background1"/>
                <w:sz w:val="22"/>
                <w:szCs w:val="22"/>
              </w:rPr>
              <w:t>5</w:t>
            </w:r>
          </w:p>
        </w:tc>
      </w:tr>
    </w:tbl>
    <w:p w14:paraId="25F10A22" w14:textId="5499D881" w:rsidR="00A50B76" w:rsidRPr="00516014" w:rsidRDefault="00A50B76" w:rsidP="000B11C2"/>
    <w:sectPr w:rsidR="00A50B76" w:rsidRPr="00516014" w:rsidSect="000B11C2">
      <w:headerReference w:type="default" r:id="rId10"/>
      <w:pgSz w:w="11906" w:h="16838"/>
      <w:pgMar w:top="567" w:right="567" w:bottom="567" w:left="56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6AD3" w14:textId="77777777" w:rsidR="008D7889" w:rsidRDefault="008D7889">
      <w:r>
        <w:separator/>
      </w:r>
    </w:p>
  </w:endnote>
  <w:endnote w:type="continuationSeparator" w:id="0">
    <w:p w14:paraId="15054648" w14:textId="77777777" w:rsidR="008D7889" w:rsidRDefault="008D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53BE" w14:textId="77777777" w:rsidR="008D7889" w:rsidRDefault="008D7889">
      <w:r>
        <w:separator/>
      </w:r>
    </w:p>
  </w:footnote>
  <w:footnote w:type="continuationSeparator" w:id="0">
    <w:p w14:paraId="5568BEC0" w14:textId="77777777" w:rsidR="008D7889" w:rsidRDefault="008D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B2C5" w14:textId="2C800446" w:rsidR="00914D68" w:rsidRPr="001A351A" w:rsidRDefault="00914D68" w:rsidP="001A351A">
    <w:pPr>
      <w:pStyle w:val="Header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B90"/>
    <w:multiLevelType w:val="hybridMultilevel"/>
    <w:tmpl w:val="510A41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24CE6"/>
    <w:multiLevelType w:val="hybridMultilevel"/>
    <w:tmpl w:val="92A67550"/>
    <w:lvl w:ilvl="0" w:tplc="EB826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2D55"/>
    <w:multiLevelType w:val="hybridMultilevel"/>
    <w:tmpl w:val="89669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B319E"/>
    <w:multiLevelType w:val="hybridMultilevel"/>
    <w:tmpl w:val="3EB636EA"/>
    <w:lvl w:ilvl="0" w:tplc="EB826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F32E8"/>
    <w:multiLevelType w:val="hybridMultilevel"/>
    <w:tmpl w:val="E47C0C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17065"/>
    <w:multiLevelType w:val="hybridMultilevel"/>
    <w:tmpl w:val="668C7E18"/>
    <w:lvl w:ilvl="0" w:tplc="C2F81812">
      <w:start w:val="1"/>
      <w:numFmt w:val="bullet"/>
      <w:lvlText w:val="√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EAE8D00" w:tentative="1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72C9966" w:tentative="1">
      <w:start w:val="1"/>
      <w:numFmt w:val="bullet"/>
      <w:lvlText w:val="√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A54F36E" w:tentative="1">
      <w:start w:val="1"/>
      <w:numFmt w:val="bullet"/>
      <w:lvlText w:val="√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9EC953C" w:tentative="1">
      <w:start w:val="1"/>
      <w:numFmt w:val="bullet"/>
      <w:lvlText w:val="√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604027A" w:tentative="1">
      <w:start w:val="1"/>
      <w:numFmt w:val="bullet"/>
      <w:lvlText w:val="√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EDE01F8" w:tentative="1">
      <w:start w:val="1"/>
      <w:numFmt w:val="bullet"/>
      <w:lvlText w:val="√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1329D7E" w:tentative="1">
      <w:start w:val="1"/>
      <w:numFmt w:val="bullet"/>
      <w:lvlText w:val="√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0D4C300" w:tentative="1">
      <w:start w:val="1"/>
      <w:numFmt w:val="bullet"/>
      <w:lvlText w:val="√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202696F"/>
    <w:multiLevelType w:val="hybridMultilevel"/>
    <w:tmpl w:val="1AFA61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F4EF1"/>
    <w:multiLevelType w:val="hybridMultilevel"/>
    <w:tmpl w:val="ABB6EA98"/>
    <w:lvl w:ilvl="0" w:tplc="08090001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8" w15:restartNumberingAfterBreak="0">
    <w:nsid w:val="255E3079"/>
    <w:multiLevelType w:val="hybridMultilevel"/>
    <w:tmpl w:val="9584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B5628"/>
    <w:multiLevelType w:val="hybridMultilevel"/>
    <w:tmpl w:val="EF2AC1A4"/>
    <w:lvl w:ilvl="0" w:tplc="EB826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54FC9"/>
    <w:multiLevelType w:val="hybridMultilevel"/>
    <w:tmpl w:val="1EB69A1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7025E"/>
    <w:multiLevelType w:val="hybridMultilevel"/>
    <w:tmpl w:val="E2AC7C40"/>
    <w:lvl w:ilvl="0" w:tplc="917E176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AC5873"/>
    <w:multiLevelType w:val="hybridMultilevel"/>
    <w:tmpl w:val="93DE3F68"/>
    <w:lvl w:ilvl="0" w:tplc="917E176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B6D3E"/>
    <w:multiLevelType w:val="hybridMultilevel"/>
    <w:tmpl w:val="7A3268BE"/>
    <w:lvl w:ilvl="0" w:tplc="EB826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4354B"/>
    <w:multiLevelType w:val="hybridMultilevel"/>
    <w:tmpl w:val="64F8F7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F5A50"/>
    <w:multiLevelType w:val="hybridMultilevel"/>
    <w:tmpl w:val="F39C499C"/>
    <w:lvl w:ilvl="0" w:tplc="FDECE99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F7935"/>
    <w:multiLevelType w:val="hybridMultilevel"/>
    <w:tmpl w:val="91C6F7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A4562"/>
    <w:multiLevelType w:val="hybridMultilevel"/>
    <w:tmpl w:val="C214F1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764FD9"/>
    <w:multiLevelType w:val="hybridMultilevel"/>
    <w:tmpl w:val="08946F60"/>
    <w:lvl w:ilvl="0" w:tplc="EB826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44127"/>
    <w:multiLevelType w:val="hybridMultilevel"/>
    <w:tmpl w:val="23DAAA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969A6"/>
    <w:multiLevelType w:val="hybridMultilevel"/>
    <w:tmpl w:val="FF003950"/>
    <w:lvl w:ilvl="0" w:tplc="EB826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7297023">
    <w:abstractNumId w:val="15"/>
  </w:num>
  <w:num w:numId="2" w16cid:durableId="1591113675">
    <w:abstractNumId w:val="6"/>
  </w:num>
  <w:num w:numId="3" w16cid:durableId="417289121">
    <w:abstractNumId w:val="20"/>
  </w:num>
  <w:num w:numId="4" w16cid:durableId="1712145621">
    <w:abstractNumId w:val="13"/>
  </w:num>
  <w:num w:numId="5" w16cid:durableId="1044521233">
    <w:abstractNumId w:val="18"/>
  </w:num>
  <w:num w:numId="6" w16cid:durableId="1030566529">
    <w:abstractNumId w:val="3"/>
  </w:num>
  <w:num w:numId="7" w16cid:durableId="321394730">
    <w:abstractNumId w:val="1"/>
  </w:num>
  <w:num w:numId="8" w16cid:durableId="676344185">
    <w:abstractNumId w:val="9"/>
  </w:num>
  <w:num w:numId="9" w16cid:durableId="1398045754">
    <w:abstractNumId w:val="2"/>
  </w:num>
  <w:num w:numId="10" w16cid:durableId="728655057">
    <w:abstractNumId w:val="8"/>
  </w:num>
  <w:num w:numId="11" w16cid:durableId="1229800987">
    <w:abstractNumId w:val="7"/>
  </w:num>
  <w:num w:numId="12" w16cid:durableId="1872373841">
    <w:abstractNumId w:val="11"/>
  </w:num>
  <w:num w:numId="13" w16cid:durableId="30808925">
    <w:abstractNumId w:val="12"/>
  </w:num>
  <w:num w:numId="14" w16cid:durableId="1547599000">
    <w:abstractNumId w:val="16"/>
  </w:num>
  <w:num w:numId="15" w16cid:durableId="664358273">
    <w:abstractNumId w:val="10"/>
  </w:num>
  <w:num w:numId="16" w16cid:durableId="908729831">
    <w:abstractNumId w:val="0"/>
  </w:num>
  <w:num w:numId="17" w16cid:durableId="353846962">
    <w:abstractNumId w:val="19"/>
  </w:num>
  <w:num w:numId="18" w16cid:durableId="601911879">
    <w:abstractNumId w:val="17"/>
  </w:num>
  <w:num w:numId="19" w16cid:durableId="1151286572">
    <w:abstractNumId w:val="5"/>
  </w:num>
  <w:num w:numId="20" w16cid:durableId="1896895464">
    <w:abstractNumId w:val="14"/>
  </w:num>
  <w:num w:numId="21" w16cid:durableId="464271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D1"/>
    <w:rsid w:val="0000435C"/>
    <w:rsid w:val="00005460"/>
    <w:rsid w:val="00013C31"/>
    <w:rsid w:val="00023F2D"/>
    <w:rsid w:val="00034258"/>
    <w:rsid w:val="00035742"/>
    <w:rsid w:val="00056234"/>
    <w:rsid w:val="00060D13"/>
    <w:rsid w:val="00061F79"/>
    <w:rsid w:val="00066894"/>
    <w:rsid w:val="000805F8"/>
    <w:rsid w:val="00080E1A"/>
    <w:rsid w:val="000A28C0"/>
    <w:rsid w:val="000A714B"/>
    <w:rsid w:val="000B11C2"/>
    <w:rsid w:val="000B2F6E"/>
    <w:rsid w:val="000C2C63"/>
    <w:rsid w:val="000C46C0"/>
    <w:rsid w:val="000F1EC1"/>
    <w:rsid w:val="000F69E4"/>
    <w:rsid w:val="00105263"/>
    <w:rsid w:val="00105615"/>
    <w:rsid w:val="001071AD"/>
    <w:rsid w:val="00110CBD"/>
    <w:rsid w:val="0013384C"/>
    <w:rsid w:val="00134C5E"/>
    <w:rsid w:val="00135D87"/>
    <w:rsid w:val="00137E9E"/>
    <w:rsid w:val="001412A1"/>
    <w:rsid w:val="00143AE9"/>
    <w:rsid w:val="00146DC0"/>
    <w:rsid w:val="00147450"/>
    <w:rsid w:val="001613F1"/>
    <w:rsid w:val="00165FD0"/>
    <w:rsid w:val="00167987"/>
    <w:rsid w:val="00183D51"/>
    <w:rsid w:val="001874EE"/>
    <w:rsid w:val="0019798D"/>
    <w:rsid w:val="001A351A"/>
    <w:rsid w:val="001B655F"/>
    <w:rsid w:val="001C47F9"/>
    <w:rsid w:val="001E3BD6"/>
    <w:rsid w:val="001E4879"/>
    <w:rsid w:val="001E799B"/>
    <w:rsid w:val="001F4269"/>
    <w:rsid w:val="0020414D"/>
    <w:rsid w:val="002172E2"/>
    <w:rsid w:val="0021731A"/>
    <w:rsid w:val="00217B72"/>
    <w:rsid w:val="002221C2"/>
    <w:rsid w:val="00230118"/>
    <w:rsid w:val="00232F61"/>
    <w:rsid w:val="00235229"/>
    <w:rsid w:val="00237783"/>
    <w:rsid w:val="00240517"/>
    <w:rsid w:val="0024364D"/>
    <w:rsid w:val="0025638B"/>
    <w:rsid w:val="00261E93"/>
    <w:rsid w:val="00263ABA"/>
    <w:rsid w:val="002705F6"/>
    <w:rsid w:val="00283912"/>
    <w:rsid w:val="002878EF"/>
    <w:rsid w:val="0029470D"/>
    <w:rsid w:val="002B57E7"/>
    <w:rsid w:val="002B6327"/>
    <w:rsid w:val="002C3023"/>
    <w:rsid w:val="002C33D2"/>
    <w:rsid w:val="002D114C"/>
    <w:rsid w:val="002E1C24"/>
    <w:rsid w:val="002E4A19"/>
    <w:rsid w:val="002F0BA1"/>
    <w:rsid w:val="00306B21"/>
    <w:rsid w:val="00314E63"/>
    <w:rsid w:val="00317974"/>
    <w:rsid w:val="00321739"/>
    <w:rsid w:val="00340479"/>
    <w:rsid w:val="0034546B"/>
    <w:rsid w:val="003501EA"/>
    <w:rsid w:val="003513C0"/>
    <w:rsid w:val="00352B66"/>
    <w:rsid w:val="00353A3D"/>
    <w:rsid w:val="00367873"/>
    <w:rsid w:val="00367B30"/>
    <w:rsid w:val="003730BF"/>
    <w:rsid w:val="00391612"/>
    <w:rsid w:val="003B15DC"/>
    <w:rsid w:val="003B397D"/>
    <w:rsid w:val="003B4D1E"/>
    <w:rsid w:val="003C0415"/>
    <w:rsid w:val="003C0CE8"/>
    <w:rsid w:val="003C6F77"/>
    <w:rsid w:val="003D022D"/>
    <w:rsid w:val="003D2117"/>
    <w:rsid w:val="003E0311"/>
    <w:rsid w:val="003E6C61"/>
    <w:rsid w:val="003F2D7C"/>
    <w:rsid w:val="003F67BD"/>
    <w:rsid w:val="00421C4B"/>
    <w:rsid w:val="00432DE6"/>
    <w:rsid w:val="00445305"/>
    <w:rsid w:val="004474FC"/>
    <w:rsid w:val="0045394F"/>
    <w:rsid w:val="004574B2"/>
    <w:rsid w:val="00464D1F"/>
    <w:rsid w:val="00466425"/>
    <w:rsid w:val="00470795"/>
    <w:rsid w:val="0047530B"/>
    <w:rsid w:val="0047688F"/>
    <w:rsid w:val="0048168D"/>
    <w:rsid w:val="00495CFB"/>
    <w:rsid w:val="00497F1A"/>
    <w:rsid w:val="004B355F"/>
    <w:rsid w:val="004C16CD"/>
    <w:rsid w:val="004D6927"/>
    <w:rsid w:val="004E424D"/>
    <w:rsid w:val="004E4373"/>
    <w:rsid w:val="00516014"/>
    <w:rsid w:val="005171CA"/>
    <w:rsid w:val="005212C9"/>
    <w:rsid w:val="0052160C"/>
    <w:rsid w:val="00523C8C"/>
    <w:rsid w:val="00526616"/>
    <w:rsid w:val="00534211"/>
    <w:rsid w:val="0053435E"/>
    <w:rsid w:val="00541CD6"/>
    <w:rsid w:val="0054738F"/>
    <w:rsid w:val="00561EF9"/>
    <w:rsid w:val="00563716"/>
    <w:rsid w:val="00563DEA"/>
    <w:rsid w:val="00566705"/>
    <w:rsid w:val="00574BB5"/>
    <w:rsid w:val="0058147F"/>
    <w:rsid w:val="00585D1C"/>
    <w:rsid w:val="00593969"/>
    <w:rsid w:val="005A2A9A"/>
    <w:rsid w:val="005A3221"/>
    <w:rsid w:val="005A6CC4"/>
    <w:rsid w:val="005B6CF4"/>
    <w:rsid w:val="005D22A8"/>
    <w:rsid w:val="005E1D01"/>
    <w:rsid w:val="005E4CCD"/>
    <w:rsid w:val="005E66C3"/>
    <w:rsid w:val="005F20B8"/>
    <w:rsid w:val="005F215B"/>
    <w:rsid w:val="005F31E0"/>
    <w:rsid w:val="00601049"/>
    <w:rsid w:val="00603711"/>
    <w:rsid w:val="006107F0"/>
    <w:rsid w:val="00631DCE"/>
    <w:rsid w:val="00632F19"/>
    <w:rsid w:val="00655FB2"/>
    <w:rsid w:val="00660332"/>
    <w:rsid w:val="00665260"/>
    <w:rsid w:val="006679CC"/>
    <w:rsid w:val="0067095C"/>
    <w:rsid w:val="00671375"/>
    <w:rsid w:val="00677E05"/>
    <w:rsid w:val="00696D7B"/>
    <w:rsid w:val="006A1EB0"/>
    <w:rsid w:val="006B55FB"/>
    <w:rsid w:val="006C308A"/>
    <w:rsid w:val="006C3255"/>
    <w:rsid w:val="006C7C91"/>
    <w:rsid w:val="006E1C68"/>
    <w:rsid w:val="006E1F87"/>
    <w:rsid w:val="006F2850"/>
    <w:rsid w:val="006F58DF"/>
    <w:rsid w:val="00704F9A"/>
    <w:rsid w:val="00705095"/>
    <w:rsid w:val="007143B6"/>
    <w:rsid w:val="00722154"/>
    <w:rsid w:val="0073040F"/>
    <w:rsid w:val="0073642E"/>
    <w:rsid w:val="00745DCF"/>
    <w:rsid w:val="00747728"/>
    <w:rsid w:val="00750B86"/>
    <w:rsid w:val="00751EF3"/>
    <w:rsid w:val="007524ED"/>
    <w:rsid w:val="0075333E"/>
    <w:rsid w:val="00786767"/>
    <w:rsid w:val="00786965"/>
    <w:rsid w:val="00792931"/>
    <w:rsid w:val="00794719"/>
    <w:rsid w:val="0079607B"/>
    <w:rsid w:val="007A23CE"/>
    <w:rsid w:val="007B0A19"/>
    <w:rsid w:val="007B4F29"/>
    <w:rsid w:val="007C0DC3"/>
    <w:rsid w:val="007C4C97"/>
    <w:rsid w:val="007D7779"/>
    <w:rsid w:val="007F26E5"/>
    <w:rsid w:val="008013F2"/>
    <w:rsid w:val="00804095"/>
    <w:rsid w:val="00804B8D"/>
    <w:rsid w:val="0081084D"/>
    <w:rsid w:val="008156DA"/>
    <w:rsid w:val="00824FE9"/>
    <w:rsid w:val="00826883"/>
    <w:rsid w:val="00835F0C"/>
    <w:rsid w:val="00843B92"/>
    <w:rsid w:val="0084691C"/>
    <w:rsid w:val="008507D1"/>
    <w:rsid w:val="008936D3"/>
    <w:rsid w:val="00896BAC"/>
    <w:rsid w:val="008973EC"/>
    <w:rsid w:val="008A63E7"/>
    <w:rsid w:val="008C1203"/>
    <w:rsid w:val="008C15E5"/>
    <w:rsid w:val="008C571E"/>
    <w:rsid w:val="008C69C6"/>
    <w:rsid w:val="008C7453"/>
    <w:rsid w:val="008C75F2"/>
    <w:rsid w:val="008D0B78"/>
    <w:rsid w:val="008D7889"/>
    <w:rsid w:val="008F30BF"/>
    <w:rsid w:val="008F3BBC"/>
    <w:rsid w:val="008F4298"/>
    <w:rsid w:val="00903F30"/>
    <w:rsid w:val="0090404D"/>
    <w:rsid w:val="00907CDF"/>
    <w:rsid w:val="009105BD"/>
    <w:rsid w:val="00913D5C"/>
    <w:rsid w:val="00914D68"/>
    <w:rsid w:val="00934290"/>
    <w:rsid w:val="0093649D"/>
    <w:rsid w:val="00944ED2"/>
    <w:rsid w:val="00947C3E"/>
    <w:rsid w:val="00953CF2"/>
    <w:rsid w:val="00956C27"/>
    <w:rsid w:val="009752E3"/>
    <w:rsid w:val="00980088"/>
    <w:rsid w:val="0098598D"/>
    <w:rsid w:val="0099057E"/>
    <w:rsid w:val="009A5592"/>
    <w:rsid w:val="009A7966"/>
    <w:rsid w:val="009B3D1D"/>
    <w:rsid w:val="009D0D50"/>
    <w:rsid w:val="009D44D8"/>
    <w:rsid w:val="009E6AA6"/>
    <w:rsid w:val="009E7758"/>
    <w:rsid w:val="00A0055B"/>
    <w:rsid w:val="00A072F8"/>
    <w:rsid w:val="00A078C8"/>
    <w:rsid w:val="00A213AA"/>
    <w:rsid w:val="00A2179E"/>
    <w:rsid w:val="00A2464D"/>
    <w:rsid w:val="00A31F55"/>
    <w:rsid w:val="00A36CEA"/>
    <w:rsid w:val="00A37277"/>
    <w:rsid w:val="00A50B76"/>
    <w:rsid w:val="00A60BD0"/>
    <w:rsid w:val="00A631B3"/>
    <w:rsid w:val="00A71D3C"/>
    <w:rsid w:val="00A82EF2"/>
    <w:rsid w:val="00A8363F"/>
    <w:rsid w:val="00A9285D"/>
    <w:rsid w:val="00AA2A79"/>
    <w:rsid w:val="00AA6A8A"/>
    <w:rsid w:val="00AB6CCC"/>
    <w:rsid w:val="00AC0007"/>
    <w:rsid w:val="00AC0F48"/>
    <w:rsid w:val="00AC7C63"/>
    <w:rsid w:val="00AE0A11"/>
    <w:rsid w:val="00AF234A"/>
    <w:rsid w:val="00B02BA9"/>
    <w:rsid w:val="00B07045"/>
    <w:rsid w:val="00B11370"/>
    <w:rsid w:val="00B1157F"/>
    <w:rsid w:val="00B15184"/>
    <w:rsid w:val="00B152BF"/>
    <w:rsid w:val="00B16E64"/>
    <w:rsid w:val="00B335F2"/>
    <w:rsid w:val="00B35A7C"/>
    <w:rsid w:val="00B416E8"/>
    <w:rsid w:val="00B4278B"/>
    <w:rsid w:val="00B439E2"/>
    <w:rsid w:val="00B4578E"/>
    <w:rsid w:val="00B45B41"/>
    <w:rsid w:val="00B5086D"/>
    <w:rsid w:val="00B5267D"/>
    <w:rsid w:val="00B53B1D"/>
    <w:rsid w:val="00B65477"/>
    <w:rsid w:val="00B709B6"/>
    <w:rsid w:val="00B9167E"/>
    <w:rsid w:val="00B92406"/>
    <w:rsid w:val="00B96B1F"/>
    <w:rsid w:val="00B97FBC"/>
    <w:rsid w:val="00BB006A"/>
    <w:rsid w:val="00BB4697"/>
    <w:rsid w:val="00BD40FE"/>
    <w:rsid w:val="00BE7BCC"/>
    <w:rsid w:val="00BF0CBD"/>
    <w:rsid w:val="00BF265A"/>
    <w:rsid w:val="00BF2842"/>
    <w:rsid w:val="00BF65F3"/>
    <w:rsid w:val="00C125B6"/>
    <w:rsid w:val="00C12614"/>
    <w:rsid w:val="00C14020"/>
    <w:rsid w:val="00C17173"/>
    <w:rsid w:val="00C17F27"/>
    <w:rsid w:val="00C35BA2"/>
    <w:rsid w:val="00C35F59"/>
    <w:rsid w:val="00C374ED"/>
    <w:rsid w:val="00C53C28"/>
    <w:rsid w:val="00C55A1C"/>
    <w:rsid w:val="00C61891"/>
    <w:rsid w:val="00C644AB"/>
    <w:rsid w:val="00C7126A"/>
    <w:rsid w:val="00C82CA2"/>
    <w:rsid w:val="00C849C5"/>
    <w:rsid w:val="00C91DA8"/>
    <w:rsid w:val="00C93441"/>
    <w:rsid w:val="00C97295"/>
    <w:rsid w:val="00CA272A"/>
    <w:rsid w:val="00CC0757"/>
    <w:rsid w:val="00CC0ED8"/>
    <w:rsid w:val="00CC579A"/>
    <w:rsid w:val="00CD50D2"/>
    <w:rsid w:val="00CE3B2F"/>
    <w:rsid w:val="00CE5123"/>
    <w:rsid w:val="00CF4297"/>
    <w:rsid w:val="00D10E3E"/>
    <w:rsid w:val="00D14C96"/>
    <w:rsid w:val="00D22B5A"/>
    <w:rsid w:val="00D261D5"/>
    <w:rsid w:val="00D548B1"/>
    <w:rsid w:val="00D615F7"/>
    <w:rsid w:val="00D62319"/>
    <w:rsid w:val="00D645C9"/>
    <w:rsid w:val="00D72504"/>
    <w:rsid w:val="00D7275D"/>
    <w:rsid w:val="00D85DBA"/>
    <w:rsid w:val="00D91046"/>
    <w:rsid w:val="00D94D01"/>
    <w:rsid w:val="00D96F79"/>
    <w:rsid w:val="00DA1777"/>
    <w:rsid w:val="00DA2F68"/>
    <w:rsid w:val="00DB29FB"/>
    <w:rsid w:val="00DB3FCA"/>
    <w:rsid w:val="00DC0BD6"/>
    <w:rsid w:val="00DC23FF"/>
    <w:rsid w:val="00DC3554"/>
    <w:rsid w:val="00DC761F"/>
    <w:rsid w:val="00DD0245"/>
    <w:rsid w:val="00DE56F2"/>
    <w:rsid w:val="00DF284F"/>
    <w:rsid w:val="00DF2D34"/>
    <w:rsid w:val="00DF5C45"/>
    <w:rsid w:val="00E11EA4"/>
    <w:rsid w:val="00E52AD1"/>
    <w:rsid w:val="00E6326B"/>
    <w:rsid w:val="00E64B69"/>
    <w:rsid w:val="00E66121"/>
    <w:rsid w:val="00E66F6E"/>
    <w:rsid w:val="00E70D46"/>
    <w:rsid w:val="00E76B19"/>
    <w:rsid w:val="00E81765"/>
    <w:rsid w:val="00E8315C"/>
    <w:rsid w:val="00E83F56"/>
    <w:rsid w:val="00E924B1"/>
    <w:rsid w:val="00E97030"/>
    <w:rsid w:val="00EA4B20"/>
    <w:rsid w:val="00EA5690"/>
    <w:rsid w:val="00EB5235"/>
    <w:rsid w:val="00ED7E24"/>
    <w:rsid w:val="00ED7EFB"/>
    <w:rsid w:val="00EE1F19"/>
    <w:rsid w:val="00EE2459"/>
    <w:rsid w:val="00EE559F"/>
    <w:rsid w:val="00EF6535"/>
    <w:rsid w:val="00F1208E"/>
    <w:rsid w:val="00F17EC3"/>
    <w:rsid w:val="00F36153"/>
    <w:rsid w:val="00F37096"/>
    <w:rsid w:val="00F42585"/>
    <w:rsid w:val="00F42D0D"/>
    <w:rsid w:val="00F51D4B"/>
    <w:rsid w:val="00F55AF0"/>
    <w:rsid w:val="00F570DE"/>
    <w:rsid w:val="00F653F7"/>
    <w:rsid w:val="00F74A23"/>
    <w:rsid w:val="00F82F81"/>
    <w:rsid w:val="00F87F3C"/>
    <w:rsid w:val="00FA797B"/>
    <w:rsid w:val="00FB160D"/>
    <w:rsid w:val="00FB1D0E"/>
    <w:rsid w:val="00FD1E16"/>
    <w:rsid w:val="00FD7DE3"/>
    <w:rsid w:val="00FE084F"/>
    <w:rsid w:val="00FE4475"/>
    <w:rsid w:val="00FE7F40"/>
    <w:rsid w:val="00FF09AE"/>
    <w:rsid w:val="00FF2618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E47FFE"/>
  <w15:docId w15:val="{23DE8582-BD52-486F-A019-2CFFC24D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7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2AD1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sid w:val="00835F0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E52AD1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locked/>
    <w:rsid w:val="00835F0C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F2D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DF2D34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6679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Identifying patients with advancing kidney disease</vt:lpstr>
    </vt:vector>
  </TitlesOfParts>
  <Company>NHS Lothian eHealth Dept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patients with advancing kidney disease</dc:title>
  <dc:creator>Administrator</dc:creator>
  <cp:lastModifiedBy>Kirsty Boyd</cp:lastModifiedBy>
  <cp:revision>2</cp:revision>
  <cp:lastPrinted>2021-10-18T12:26:00Z</cp:lastPrinted>
  <dcterms:created xsi:type="dcterms:W3CDTF">2026-01-30T18:15:00Z</dcterms:created>
  <dcterms:modified xsi:type="dcterms:W3CDTF">2026-01-30T18:15:00Z</dcterms:modified>
</cp:coreProperties>
</file>